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0646A" w:rsidRPr="0056161A" w:rsidTr="00E00DB5">
        <w:tc>
          <w:tcPr>
            <w:tcW w:w="4820" w:type="dxa"/>
          </w:tcPr>
          <w:p w:rsidR="0010646A" w:rsidRPr="0056161A" w:rsidRDefault="0010646A" w:rsidP="00E00DB5">
            <w:pPr>
              <w:keepNext/>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10646A" w:rsidRPr="0056161A" w:rsidRDefault="0010646A" w:rsidP="00E00DB5">
            <w:pPr>
              <w:keepNext/>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10646A" w:rsidRPr="0056161A" w:rsidRDefault="0010646A" w:rsidP="00E00DB5">
            <w:pPr>
              <w:keepNext/>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10646A" w:rsidRPr="0056161A" w:rsidRDefault="0010646A" w:rsidP="00E00DB5">
            <w:pPr>
              <w:keepNext/>
              <w:autoSpaceDE w:val="0"/>
              <w:autoSpaceDN w:val="0"/>
              <w:adjustRightInd w:val="0"/>
              <w:jc w:val="center"/>
              <w:rPr>
                <w:rFonts w:ascii="Times New Roman" w:hAnsi="Times New Roman" w:cs="Times New Roman"/>
                <w:b/>
                <w:bCs/>
                <w:sz w:val="24"/>
                <w:szCs w:val="24"/>
              </w:rPr>
            </w:pPr>
          </w:p>
          <w:p w:rsidR="0010646A" w:rsidRPr="0056161A" w:rsidRDefault="0010646A" w:rsidP="00E00DB5">
            <w:pPr>
              <w:keepNext/>
              <w:autoSpaceDE w:val="0"/>
              <w:autoSpaceDN w:val="0"/>
              <w:adjustRightInd w:val="0"/>
              <w:jc w:val="center"/>
              <w:rPr>
                <w:rFonts w:ascii="Times New Roman" w:hAnsi="Times New Roman" w:cs="Times New Roman"/>
                <w:b/>
                <w:bCs/>
                <w:sz w:val="24"/>
                <w:szCs w:val="24"/>
              </w:rPr>
            </w:pPr>
          </w:p>
          <w:p w:rsidR="0010646A" w:rsidRPr="0056161A" w:rsidRDefault="0010646A" w:rsidP="00E00DB5">
            <w:pPr>
              <w:keepNext/>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_________________Э.А. БОГДАНОВ</w:t>
            </w:r>
          </w:p>
        </w:tc>
        <w:tc>
          <w:tcPr>
            <w:tcW w:w="5245" w:type="dxa"/>
          </w:tcPr>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p>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p>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p>
          <w:p w:rsidR="0010646A" w:rsidRPr="0056161A" w:rsidRDefault="0010646A" w:rsidP="00E00DB5">
            <w:pPr>
              <w:keepNext/>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10646A" w:rsidRPr="0056161A" w:rsidRDefault="0010646A" w:rsidP="00E00DB5">
            <w:pPr>
              <w:keepNext/>
              <w:autoSpaceDE w:val="0"/>
              <w:autoSpaceDN w:val="0"/>
              <w:adjustRightInd w:val="0"/>
              <w:jc w:val="both"/>
              <w:rPr>
                <w:rFonts w:ascii="Times New Roman" w:hAnsi="Times New Roman" w:cs="Times New Roman"/>
                <w:b/>
                <w:bCs/>
                <w:sz w:val="24"/>
                <w:szCs w:val="24"/>
              </w:rPr>
            </w:pPr>
          </w:p>
        </w:tc>
      </w:tr>
      <w:tr w:rsidR="0011686C" w:rsidRPr="0056161A" w:rsidTr="00006A0B">
        <w:tc>
          <w:tcPr>
            <w:tcW w:w="4820" w:type="dxa"/>
          </w:tcPr>
          <w:p w:rsidR="0011686C" w:rsidRPr="0056161A" w:rsidRDefault="0011686C" w:rsidP="0056161A">
            <w:pPr>
              <w:autoSpaceDE w:val="0"/>
              <w:autoSpaceDN w:val="0"/>
              <w:adjustRightInd w:val="0"/>
              <w:jc w:val="center"/>
              <w:rPr>
                <w:rFonts w:ascii="Times New Roman" w:hAnsi="Times New Roman" w:cs="Times New Roman"/>
                <w:b/>
                <w:bCs/>
                <w:sz w:val="24"/>
                <w:szCs w:val="24"/>
              </w:rPr>
            </w:pPr>
          </w:p>
        </w:tc>
        <w:tc>
          <w:tcPr>
            <w:tcW w:w="5245" w:type="dxa"/>
          </w:tcPr>
          <w:p w:rsidR="0011686C" w:rsidRPr="0056161A" w:rsidRDefault="0011686C" w:rsidP="0010646A">
            <w:pPr>
              <w:autoSpaceDE w:val="0"/>
              <w:autoSpaceDN w:val="0"/>
              <w:adjustRightInd w:val="0"/>
              <w:ind w:left="176"/>
              <w:jc w:val="center"/>
              <w:rPr>
                <w:rFonts w:ascii="Times New Roman" w:hAnsi="Times New Roman" w:cs="Times New Roman"/>
                <w:b/>
                <w:bCs/>
                <w:sz w:val="24"/>
                <w:szCs w:val="24"/>
              </w:rPr>
            </w:pPr>
          </w:p>
        </w:tc>
      </w:tr>
    </w:tbl>
    <w:p w:rsidR="00D1687A" w:rsidRPr="0056161A" w:rsidRDefault="00D1687A"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5616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D0044" w:rsidRPr="00AD0044">
        <w:rPr>
          <w:rFonts w:ascii="Times New Roman" w:hAnsi="Times New Roman" w:cs="Times New Roman"/>
          <w:b/>
          <w:sz w:val="24"/>
          <w:szCs w:val="24"/>
        </w:rPr>
        <w:t>ЭЗК-</w:t>
      </w:r>
      <w:r w:rsidR="00F23749">
        <w:rPr>
          <w:rFonts w:ascii="Times New Roman" w:hAnsi="Times New Roman" w:cs="Times New Roman"/>
          <w:b/>
          <w:sz w:val="24"/>
          <w:szCs w:val="24"/>
        </w:rPr>
        <w:t>УКЗИ</w:t>
      </w:r>
      <w:r w:rsidR="00AE2E3B">
        <w:rPr>
          <w:rFonts w:ascii="Times New Roman" w:hAnsi="Times New Roman" w:cs="Times New Roman"/>
          <w:b/>
          <w:sz w:val="24"/>
          <w:szCs w:val="24"/>
        </w:rPr>
        <w:t>/</w:t>
      </w:r>
      <w:r w:rsidR="00F23749">
        <w:rPr>
          <w:rFonts w:ascii="Times New Roman" w:hAnsi="Times New Roman" w:cs="Times New Roman"/>
          <w:b/>
          <w:sz w:val="24"/>
          <w:szCs w:val="24"/>
        </w:rPr>
        <w:t>24</w:t>
      </w:r>
      <w:r w:rsidR="00AD0044" w:rsidRPr="00AD0044">
        <w:rPr>
          <w:rFonts w:ascii="Times New Roman" w:hAnsi="Times New Roman" w:cs="Times New Roman"/>
          <w:b/>
          <w:sz w:val="24"/>
          <w:szCs w:val="24"/>
        </w:rPr>
        <w:t>-</w:t>
      </w:r>
      <w:r w:rsidR="00883B20">
        <w:rPr>
          <w:rFonts w:ascii="Times New Roman" w:hAnsi="Times New Roman" w:cs="Times New Roman"/>
          <w:b/>
          <w:sz w:val="24"/>
          <w:szCs w:val="24"/>
        </w:rPr>
        <w:t>0</w:t>
      </w:r>
      <w:r w:rsidR="009E3FAF">
        <w:rPr>
          <w:rFonts w:ascii="Times New Roman" w:hAnsi="Times New Roman" w:cs="Times New Roman"/>
          <w:b/>
          <w:sz w:val="24"/>
          <w:szCs w:val="24"/>
        </w:rPr>
        <w:t>7</w:t>
      </w:r>
      <w:r w:rsidR="00AD0044" w:rsidRPr="00AD0044">
        <w:rPr>
          <w:rFonts w:ascii="Times New Roman" w:hAnsi="Times New Roman" w:cs="Times New Roman"/>
          <w:b/>
          <w:sz w:val="24"/>
          <w:szCs w:val="24"/>
        </w:rPr>
        <w:t>-</w:t>
      </w:r>
      <w:r w:rsidR="00883B20">
        <w:rPr>
          <w:rFonts w:ascii="Times New Roman" w:hAnsi="Times New Roman" w:cs="Times New Roman"/>
          <w:b/>
          <w:sz w:val="24"/>
          <w:szCs w:val="24"/>
        </w:rPr>
        <w:t>20</w:t>
      </w:r>
      <w:r w:rsidR="00AD0044" w:rsidRPr="00AD0044">
        <w:rPr>
          <w:rFonts w:ascii="Times New Roman" w:hAnsi="Times New Roman" w:cs="Times New Roman"/>
          <w:b/>
          <w:sz w:val="24"/>
          <w:szCs w:val="24"/>
        </w:rPr>
        <w:t xml:space="preserve"> </w:t>
      </w: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C87353">
        <w:rPr>
          <w:rFonts w:ascii="Times New Roman" w:hAnsi="Times New Roman" w:cs="Times New Roman"/>
          <w:sz w:val="24"/>
          <w:szCs w:val="24"/>
        </w:rPr>
        <w:t>06</w:t>
      </w:r>
      <w:r>
        <w:rPr>
          <w:rFonts w:ascii="Times New Roman" w:hAnsi="Times New Roman" w:cs="Times New Roman"/>
          <w:sz w:val="24"/>
          <w:szCs w:val="24"/>
        </w:rPr>
        <w:t xml:space="preserve">» </w:t>
      </w:r>
      <w:r w:rsidR="009E3FAF">
        <w:rPr>
          <w:rFonts w:ascii="Times New Roman" w:hAnsi="Times New Roman" w:cs="Times New Roman"/>
          <w:sz w:val="24"/>
          <w:szCs w:val="24"/>
        </w:rPr>
        <w:t>июля</w:t>
      </w:r>
      <w:r>
        <w:rPr>
          <w:rFonts w:ascii="Times New Roman" w:hAnsi="Times New Roman" w:cs="Times New Roman"/>
          <w:sz w:val="24"/>
          <w:szCs w:val="24"/>
        </w:rPr>
        <w:t xml:space="preserve"> 20</w:t>
      </w:r>
      <w:r w:rsidR="00883B20">
        <w:rPr>
          <w:rFonts w:ascii="Times New Roman" w:hAnsi="Times New Roman" w:cs="Times New Roman"/>
          <w:sz w:val="24"/>
          <w:szCs w:val="24"/>
        </w:rPr>
        <w:t>20</w:t>
      </w:r>
      <w:r>
        <w:rPr>
          <w:rFonts w:ascii="Times New Roman" w:hAnsi="Times New Roman" w:cs="Times New Roman"/>
          <w:sz w:val="24"/>
          <w:szCs w:val="24"/>
        </w:rPr>
        <w:t xml:space="preserve"> г.</w:t>
      </w:r>
    </w:p>
    <w:p w:rsidR="007B4351"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C11BA8" w:rsidRPr="0056161A" w:rsidRDefault="00C11BA8" w:rsidP="0056161A">
      <w:pPr>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B817DA">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B817DA">
      <w:pPr>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B817D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 нахождения</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B817D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3"/>
            <w:rFonts w:ascii="Times New Roman" w:hAnsi="Times New Roman" w:cs="Times New Roman"/>
            <w:sz w:val="24"/>
            <w:szCs w:val="24"/>
            <w:lang w:val="en-US"/>
          </w:rPr>
          <w:t>torgi</w:t>
        </w:r>
        <w:r w:rsidR="007B4351" w:rsidRPr="0056161A">
          <w:rPr>
            <w:rStyle w:val="a3"/>
            <w:rFonts w:ascii="Times New Roman" w:hAnsi="Times New Roman" w:cs="Times New Roman"/>
            <w:sz w:val="24"/>
            <w:szCs w:val="24"/>
          </w:rPr>
          <w:t>@</w:t>
        </w:r>
        <w:r w:rsidR="007B4351" w:rsidRPr="0056161A">
          <w:rPr>
            <w:rStyle w:val="a3"/>
            <w:rFonts w:ascii="Times New Roman" w:hAnsi="Times New Roman" w:cs="Times New Roman"/>
            <w:sz w:val="24"/>
            <w:szCs w:val="24"/>
            <w:lang w:val="en-US"/>
          </w:rPr>
          <w:t>pppudp</w:t>
        </w:r>
        <w:r w:rsidR="007B4351" w:rsidRPr="0056161A">
          <w:rPr>
            <w:rStyle w:val="a3"/>
            <w:rFonts w:ascii="Times New Roman" w:hAnsi="Times New Roman" w:cs="Times New Roman"/>
            <w:sz w:val="24"/>
            <w:szCs w:val="24"/>
          </w:rPr>
          <w:t>.</w:t>
        </w:r>
        <w:proofErr w:type="spellStart"/>
        <w:r w:rsidR="007B4351" w:rsidRPr="0056161A">
          <w:rPr>
            <w:rStyle w:val="a3"/>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B817D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B817DA">
      <w:pPr>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B817DA">
      <w:pPr>
        <w:autoSpaceDE w:val="0"/>
        <w:autoSpaceDN w:val="0"/>
        <w:adjustRightInd w:val="0"/>
        <w:spacing w:after="0" w:line="240" w:lineRule="auto"/>
        <w:ind w:firstLine="540"/>
        <w:jc w:val="both"/>
        <w:rPr>
          <w:rStyle w:val="a3"/>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3"/>
            <w:rFonts w:ascii="Times New Roman" w:hAnsi="Times New Roman" w:cs="Times New Roman"/>
            <w:sz w:val="24"/>
            <w:szCs w:val="24"/>
            <w:lang w:val="en-US"/>
          </w:rPr>
          <w:t>torgi</w:t>
        </w:r>
        <w:r w:rsidRPr="0056161A">
          <w:rPr>
            <w:rStyle w:val="a3"/>
            <w:rFonts w:ascii="Times New Roman" w:hAnsi="Times New Roman" w:cs="Times New Roman"/>
            <w:sz w:val="24"/>
            <w:szCs w:val="24"/>
          </w:rPr>
          <w:t>@</w:t>
        </w:r>
        <w:r w:rsidRPr="0056161A">
          <w:rPr>
            <w:rStyle w:val="a3"/>
            <w:rFonts w:ascii="Times New Roman" w:hAnsi="Times New Roman" w:cs="Times New Roman"/>
            <w:sz w:val="24"/>
            <w:szCs w:val="24"/>
            <w:lang w:val="en-US"/>
          </w:rPr>
          <w:t>pppudp</w:t>
        </w:r>
        <w:r w:rsidRPr="0056161A">
          <w:rPr>
            <w:rStyle w:val="a3"/>
            <w:rFonts w:ascii="Times New Roman" w:hAnsi="Times New Roman" w:cs="Times New Roman"/>
            <w:sz w:val="24"/>
            <w:szCs w:val="24"/>
          </w:rPr>
          <w:t>.</w:t>
        </w:r>
        <w:proofErr w:type="spellStart"/>
        <w:r w:rsidRPr="0056161A">
          <w:rPr>
            <w:rStyle w:val="a3"/>
            <w:rFonts w:ascii="Times New Roman" w:hAnsi="Times New Roman" w:cs="Times New Roman"/>
            <w:sz w:val="24"/>
            <w:szCs w:val="24"/>
            <w:lang w:val="en-US"/>
          </w:rPr>
          <w:t>ru</w:t>
        </w:r>
        <w:proofErr w:type="spellEnd"/>
      </w:hyperlink>
      <w:r w:rsidRPr="0056161A">
        <w:rPr>
          <w:rStyle w:val="a3"/>
          <w:rFonts w:ascii="Times New Roman" w:hAnsi="Times New Roman" w:cs="Times New Roman"/>
          <w:sz w:val="24"/>
          <w:szCs w:val="24"/>
        </w:rPr>
        <w:t>.</w:t>
      </w:r>
    </w:p>
    <w:p w:rsidR="003268B3" w:rsidRPr="0056161A" w:rsidRDefault="003268B3" w:rsidP="00B817DA">
      <w:pPr>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CC1354" w:rsidRDefault="00C219C6" w:rsidP="00B817DA">
      <w:pPr>
        <w:autoSpaceDE w:val="0"/>
        <w:autoSpaceDN w:val="0"/>
        <w:adjustRightInd w:val="0"/>
        <w:spacing w:after="0" w:line="240" w:lineRule="auto"/>
        <w:ind w:firstLine="539"/>
        <w:jc w:val="both"/>
        <w:rPr>
          <w:rFonts w:ascii="Times New Roman" w:hAnsi="Times New Roman" w:cs="Times New Roman"/>
          <w:sz w:val="24"/>
          <w:szCs w:val="24"/>
        </w:rPr>
      </w:pPr>
      <w:r w:rsidRPr="00530BEE">
        <w:rPr>
          <w:rFonts w:ascii="Times New Roman" w:hAnsi="Times New Roman" w:cs="Times New Roman"/>
          <w:b/>
          <w:sz w:val="24"/>
          <w:szCs w:val="24"/>
        </w:rPr>
        <w:t>4</w:t>
      </w:r>
      <w:r w:rsidR="00A373A1"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530BEE">
        <w:rPr>
          <w:rFonts w:ascii="Times New Roman" w:hAnsi="Times New Roman" w:cs="Times New Roman"/>
          <w:b/>
          <w:sz w:val="24"/>
          <w:szCs w:val="24"/>
        </w:rPr>
        <w:t>Н</w:t>
      </w:r>
      <w:r w:rsidR="00C85E96" w:rsidRPr="00530BEE">
        <w:rPr>
          <w:rFonts w:ascii="Times New Roman" w:hAnsi="Times New Roman" w:cs="Times New Roman"/>
          <w:b/>
          <w:sz w:val="24"/>
          <w:szCs w:val="24"/>
        </w:rPr>
        <w:t xml:space="preserve">аименование </w:t>
      </w:r>
      <w:r w:rsidR="003A4662" w:rsidRPr="00530BEE">
        <w:rPr>
          <w:rFonts w:ascii="Times New Roman" w:hAnsi="Times New Roman" w:cs="Times New Roman"/>
          <w:b/>
          <w:sz w:val="24"/>
          <w:szCs w:val="24"/>
        </w:rPr>
        <w:t>предмет</w:t>
      </w:r>
      <w:r w:rsidR="00C85E96" w:rsidRPr="00530BEE">
        <w:rPr>
          <w:rFonts w:ascii="Times New Roman" w:hAnsi="Times New Roman" w:cs="Times New Roman"/>
          <w:b/>
          <w:sz w:val="24"/>
          <w:szCs w:val="24"/>
        </w:rPr>
        <w:t>а</w:t>
      </w:r>
      <w:r w:rsidR="003A4662" w:rsidRPr="00530BEE">
        <w:rPr>
          <w:rFonts w:ascii="Times New Roman" w:hAnsi="Times New Roman" w:cs="Times New Roman"/>
          <w:b/>
          <w:sz w:val="24"/>
          <w:szCs w:val="24"/>
        </w:rPr>
        <w:t xml:space="preserve"> договора</w:t>
      </w:r>
      <w:r w:rsidR="00C85E96"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4E6E06">
        <w:rPr>
          <w:rFonts w:ascii="Times New Roman" w:hAnsi="Times New Roman" w:cs="Times New Roman"/>
          <w:sz w:val="24"/>
          <w:szCs w:val="24"/>
        </w:rPr>
        <w:t xml:space="preserve">поставка </w:t>
      </w:r>
      <w:r w:rsidR="00B22BE1">
        <w:rPr>
          <w:rFonts w:ascii="Times New Roman" w:hAnsi="Times New Roman" w:cs="Times New Roman"/>
          <w:sz w:val="24"/>
          <w:szCs w:val="24"/>
        </w:rPr>
        <w:t>пробника напряжения</w:t>
      </w:r>
      <w:r w:rsidR="006712EB">
        <w:rPr>
          <w:rFonts w:ascii="Times New Roman" w:hAnsi="Times New Roman" w:cs="Times New Roman"/>
          <w:sz w:val="24"/>
          <w:szCs w:val="24"/>
        </w:rPr>
        <w:t>.</w:t>
      </w:r>
    </w:p>
    <w:p w:rsidR="00C85E96" w:rsidRDefault="009B099A" w:rsidP="00B817DA">
      <w:pPr>
        <w:autoSpaceDE w:val="0"/>
        <w:autoSpaceDN w:val="0"/>
        <w:adjustRightInd w:val="0"/>
        <w:spacing w:after="0" w:line="240" w:lineRule="auto"/>
        <w:ind w:firstLine="539"/>
        <w:jc w:val="both"/>
        <w:rPr>
          <w:rFonts w:ascii="Times New Roman" w:hAnsi="Times New Roman" w:cs="Times New Roman"/>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971869">
        <w:rPr>
          <w:rFonts w:ascii="Times New Roman" w:hAnsi="Times New Roman" w:cs="Times New Roman"/>
          <w:b/>
          <w:sz w:val="24"/>
          <w:szCs w:val="24"/>
        </w:rPr>
        <w:t>Количество поставляемого товара</w:t>
      </w:r>
      <w:r w:rsidR="00C85E96" w:rsidRPr="00EE5B1E">
        <w:rPr>
          <w:rFonts w:ascii="Times New Roman" w:hAnsi="Times New Roman" w:cs="Times New Roman"/>
          <w:b/>
          <w:sz w:val="24"/>
          <w:szCs w:val="24"/>
        </w:rPr>
        <w:t xml:space="preserve">: </w:t>
      </w:r>
      <w:r w:rsidR="000E16C6">
        <w:rPr>
          <w:rFonts w:ascii="Times New Roman" w:hAnsi="Times New Roman" w:cs="Times New Roman"/>
          <w:sz w:val="24"/>
          <w:szCs w:val="24"/>
        </w:rPr>
        <w:t>1</w:t>
      </w:r>
      <w:r w:rsidR="00971869" w:rsidRPr="00971869">
        <w:rPr>
          <w:rFonts w:ascii="Times New Roman" w:hAnsi="Times New Roman" w:cs="Times New Roman"/>
          <w:sz w:val="24"/>
          <w:szCs w:val="24"/>
        </w:rPr>
        <w:t xml:space="preserve"> шт</w:t>
      </w:r>
      <w:r w:rsidR="0018275A" w:rsidRPr="00971869">
        <w:rPr>
          <w:rFonts w:ascii="Times New Roman" w:hAnsi="Times New Roman" w:cs="Times New Roman"/>
          <w:sz w:val="24"/>
          <w:szCs w:val="24"/>
        </w:rPr>
        <w:t>.</w:t>
      </w:r>
    </w:p>
    <w:p w:rsidR="005C59A1" w:rsidRDefault="009B099A" w:rsidP="00B817DA">
      <w:pPr>
        <w:autoSpaceDE w:val="0"/>
        <w:autoSpaceDN w:val="0"/>
        <w:adjustRightInd w:val="0"/>
        <w:spacing w:after="0" w:line="240" w:lineRule="auto"/>
        <w:ind w:firstLine="539"/>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0B738F">
        <w:rPr>
          <w:rFonts w:ascii="Times New Roman" w:hAnsi="Times New Roman" w:cs="Times New Roman"/>
          <w:b/>
          <w:sz w:val="24"/>
          <w:szCs w:val="24"/>
        </w:rPr>
        <w:t> </w:t>
      </w:r>
      <w:r w:rsidR="006D0AF3">
        <w:rPr>
          <w:rFonts w:ascii="Times New Roman" w:hAnsi="Times New Roman" w:cs="Times New Roman"/>
          <w:b/>
          <w:sz w:val="24"/>
          <w:szCs w:val="24"/>
        </w:rPr>
        <w:t>М</w:t>
      </w:r>
      <w:r w:rsidR="003A4662" w:rsidRPr="00EE5B1E">
        <w:rPr>
          <w:rFonts w:ascii="Times New Roman" w:hAnsi="Times New Roman" w:cs="Times New Roman"/>
          <w:b/>
          <w:sz w:val="24"/>
          <w:szCs w:val="24"/>
        </w:rPr>
        <w:t>есто</w:t>
      </w:r>
      <w:r w:rsidR="0010646A">
        <w:rPr>
          <w:rFonts w:ascii="Times New Roman" w:hAnsi="Times New Roman" w:cs="Times New Roman"/>
          <w:b/>
          <w:sz w:val="24"/>
          <w:szCs w:val="24"/>
        </w:rPr>
        <w:t xml:space="preserve"> и</w:t>
      </w:r>
      <w:r w:rsidR="005C59A1">
        <w:rPr>
          <w:rFonts w:ascii="Times New Roman" w:hAnsi="Times New Roman" w:cs="Times New Roman"/>
          <w:b/>
          <w:sz w:val="24"/>
          <w:szCs w:val="24"/>
        </w:rPr>
        <w:t xml:space="preserve"> срок </w:t>
      </w:r>
      <w:r w:rsidR="00971869">
        <w:rPr>
          <w:rFonts w:ascii="Times New Roman" w:hAnsi="Times New Roman" w:cs="Times New Roman"/>
          <w:b/>
          <w:sz w:val="24"/>
          <w:szCs w:val="24"/>
        </w:rPr>
        <w:t>поставки товара</w:t>
      </w:r>
      <w:r w:rsidR="00C85E96" w:rsidRPr="00EE5B1E">
        <w:rPr>
          <w:rFonts w:ascii="Times New Roman" w:hAnsi="Times New Roman" w:cs="Times New Roman"/>
          <w:b/>
          <w:sz w:val="24"/>
          <w:szCs w:val="24"/>
        </w:rPr>
        <w:t>:</w:t>
      </w:r>
      <w:r w:rsidR="003A69A8">
        <w:rPr>
          <w:rFonts w:ascii="Times New Roman" w:hAnsi="Times New Roman" w:cs="Times New Roman"/>
          <w:b/>
          <w:sz w:val="24"/>
          <w:szCs w:val="24"/>
        </w:rPr>
        <w:t xml:space="preserve"> </w:t>
      </w:r>
    </w:p>
    <w:p w:rsidR="004B0B5A" w:rsidRDefault="005C59A1" w:rsidP="00B817D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
          <w:sz w:val="24"/>
          <w:szCs w:val="24"/>
        </w:rPr>
        <w:t xml:space="preserve">6.1. Место поставки: </w:t>
      </w:r>
      <w:r w:rsidR="00B346FE">
        <w:rPr>
          <w:rFonts w:ascii="Times New Roman" w:hAnsi="Times New Roman" w:cs="Times New Roman"/>
          <w:sz w:val="24"/>
          <w:szCs w:val="24"/>
        </w:rPr>
        <w:t xml:space="preserve">г. Москва, </w:t>
      </w:r>
      <w:r w:rsidR="00F23749">
        <w:rPr>
          <w:rFonts w:ascii="Times New Roman" w:hAnsi="Times New Roman" w:cs="Times New Roman"/>
          <w:sz w:val="24"/>
          <w:szCs w:val="24"/>
        </w:rPr>
        <w:t>2-й Магистральный тупик</w:t>
      </w:r>
      <w:r w:rsidR="00B346FE">
        <w:rPr>
          <w:rFonts w:ascii="Times New Roman" w:hAnsi="Times New Roman" w:cs="Times New Roman"/>
          <w:sz w:val="24"/>
          <w:szCs w:val="24"/>
        </w:rPr>
        <w:t xml:space="preserve">, д. </w:t>
      </w:r>
      <w:r w:rsidR="00F23749">
        <w:rPr>
          <w:rFonts w:ascii="Times New Roman" w:hAnsi="Times New Roman" w:cs="Times New Roman"/>
          <w:sz w:val="24"/>
          <w:szCs w:val="24"/>
        </w:rPr>
        <w:t>7А</w:t>
      </w:r>
      <w:r w:rsidR="00D4045C">
        <w:rPr>
          <w:rFonts w:ascii="Times New Roman" w:hAnsi="Times New Roman" w:cs="Times New Roman"/>
          <w:sz w:val="24"/>
          <w:szCs w:val="24"/>
        </w:rPr>
        <w:t>, стр.1</w:t>
      </w:r>
      <w:r w:rsidR="00B346FE">
        <w:rPr>
          <w:rFonts w:ascii="Times New Roman" w:hAnsi="Times New Roman" w:cs="Times New Roman"/>
          <w:sz w:val="24"/>
          <w:szCs w:val="24"/>
        </w:rPr>
        <w:t>.</w:t>
      </w:r>
    </w:p>
    <w:p w:rsidR="00BB413B" w:rsidRDefault="005C59A1" w:rsidP="00B817DA">
      <w:pPr>
        <w:autoSpaceDE w:val="0"/>
        <w:autoSpaceDN w:val="0"/>
        <w:adjustRightInd w:val="0"/>
        <w:spacing w:after="0" w:line="240" w:lineRule="auto"/>
        <w:ind w:firstLine="539"/>
        <w:jc w:val="both"/>
        <w:rPr>
          <w:rFonts w:ascii="Times New Roman" w:hAnsi="Times New Roman" w:cs="Times New Roman"/>
          <w:sz w:val="24"/>
          <w:szCs w:val="24"/>
        </w:rPr>
      </w:pPr>
      <w:r w:rsidRPr="005C59A1">
        <w:rPr>
          <w:rFonts w:ascii="Times New Roman" w:hAnsi="Times New Roman" w:cs="Times New Roman"/>
          <w:b/>
          <w:sz w:val="24"/>
          <w:szCs w:val="24"/>
        </w:rPr>
        <w:t>6.2. Срок поставки:</w:t>
      </w:r>
      <w:r>
        <w:rPr>
          <w:rFonts w:ascii="Times New Roman" w:hAnsi="Times New Roman" w:cs="Times New Roman"/>
          <w:sz w:val="24"/>
          <w:szCs w:val="24"/>
        </w:rPr>
        <w:t xml:space="preserve"> </w:t>
      </w:r>
      <w:r w:rsidR="008E03EF">
        <w:rPr>
          <w:rFonts w:ascii="Times New Roman" w:hAnsi="Times New Roman" w:cs="Times New Roman"/>
          <w:sz w:val="24"/>
          <w:szCs w:val="24"/>
        </w:rPr>
        <w:t xml:space="preserve">в течение </w:t>
      </w:r>
      <w:r w:rsidR="00F23749">
        <w:rPr>
          <w:rFonts w:ascii="Times New Roman" w:hAnsi="Times New Roman" w:cs="Times New Roman"/>
          <w:sz w:val="24"/>
          <w:szCs w:val="24"/>
        </w:rPr>
        <w:t>60</w:t>
      </w:r>
      <w:r w:rsidR="008E03EF">
        <w:rPr>
          <w:rFonts w:ascii="Times New Roman" w:hAnsi="Times New Roman" w:cs="Times New Roman"/>
          <w:sz w:val="24"/>
          <w:szCs w:val="24"/>
        </w:rPr>
        <w:t xml:space="preserve"> календарных дней с момента </w:t>
      </w:r>
      <w:r w:rsidR="00F23749">
        <w:rPr>
          <w:rFonts w:ascii="Times New Roman" w:hAnsi="Times New Roman" w:cs="Times New Roman"/>
          <w:sz w:val="24"/>
          <w:szCs w:val="24"/>
        </w:rPr>
        <w:t>оплаты аванса</w:t>
      </w:r>
      <w:r w:rsidR="00BB413B">
        <w:rPr>
          <w:rFonts w:ascii="Times New Roman" w:hAnsi="Times New Roman" w:cs="Times New Roman"/>
          <w:sz w:val="24"/>
          <w:szCs w:val="24"/>
        </w:rPr>
        <w:t>.</w:t>
      </w:r>
    </w:p>
    <w:p w:rsidR="003A4662" w:rsidRPr="00A94455" w:rsidRDefault="009B099A" w:rsidP="00B817DA">
      <w:pPr>
        <w:autoSpaceDE w:val="0"/>
        <w:autoSpaceDN w:val="0"/>
        <w:adjustRightInd w:val="0"/>
        <w:spacing w:after="0" w:line="240" w:lineRule="auto"/>
        <w:ind w:firstLine="539"/>
        <w:jc w:val="both"/>
        <w:rPr>
          <w:rFonts w:ascii="Times New Roman" w:hAnsi="Times New Roman" w:cs="Times New Roman"/>
          <w:sz w:val="24"/>
          <w:szCs w:val="24"/>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AB25C3">
        <w:rPr>
          <w:rFonts w:ascii="Times New Roman" w:hAnsi="Times New Roman" w:cs="Times New Roman"/>
          <w:b/>
          <w:sz w:val="24"/>
          <w:szCs w:val="24"/>
        </w:rPr>
        <w:t xml:space="preserve">: </w:t>
      </w:r>
      <w:r w:rsidR="000E16C6">
        <w:rPr>
          <w:rFonts w:ascii="Times New Roman" w:hAnsi="Times New Roman" w:cs="Times New Roman"/>
          <w:sz w:val="24"/>
          <w:szCs w:val="24"/>
        </w:rPr>
        <w:t>1</w:t>
      </w:r>
      <w:r w:rsidR="00F23749">
        <w:rPr>
          <w:rFonts w:ascii="Times New Roman" w:hAnsi="Times New Roman" w:cs="Times New Roman"/>
          <w:sz w:val="24"/>
          <w:szCs w:val="24"/>
        </w:rPr>
        <w:t>48 853</w:t>
      </w:r>
      <w:r w:rsidR="008D6FB2">
        <w:rPr>
          <w:rFonts w:ascii="Times New Roman" w:hAnsi="Times New Roman" w:cs="Times New Roman"/>
          <w:b/>
          <w:sz w:val="24"/>
          <w:szCs w:val="24"/>
        </w:rPr>
        <w:t xml:space="preserve"> </w:t>
      </w:r>
      <w:r w:rsidR="008D6FB2" w:rsidRPr="008D6FB2">
        <w:rPr>
          <w:rFonts w:ascii="Times New Roman" w:hAnsi="Times New Roman" w:cs="Times New Roman"/>
          <w:sz w:val="24"/>
          <w:szCs w:val="24"/>
        </w:rPr>
        <w:t>(</w:t>
      </w:r>
      <w:r w:rsidR="00F23749">
        <w:rPr>
          <w:rFonts w:ascii="Times New Roman" w:hAnsi="Times New Roman" w:cs="Times New Roman"/>
          <w:sz w:val="24"/>
          <w:szCs w:val="24"/>
        </w:rPr>
        <w:t>сто сорок восемь</w:t>
      </w:r>
      <w:r w:rsidR="00625E7A">
        <w:rPr>
          <w:rFonts w:ascii="Times New Roman" w:hAnsi="Times New Roman" w:cs="Times New Roman"/>
          <w:sz w:val="24"/>
          <w:szCs w:val="24"/>
        </w:rPr>
        <w:t xml:space="preserve"> </w:t>
      </w:r>
      <w:r w:rsidR="008D6FB2" w:rsidRPr="008D6FB2">
        <w:rPr>
          <w:rFonts w:ascii="Times New Roman" w:hAnsi="Times New Roman" w:cs="Times New Roman"/>
          <w:sz w:val="24"/>
          <w:szCs w:val="24"/>
        </w:rPr>
        <w:t xml:space="preserve">тысяч </w:t>
      </w:r>
      <w:r w:rsidR="00F23749">
        <w:rPr>
          <w:rFonts w:ascii="Times New Roman" w:hAnsi="Times New Roman" w:cs="Times New Roman"/>
          <w:sz w:val="24"/>
          <w:szCs w:val="24"/>
        </w:rPr>
        <w:t>во</w:t>
      </w:r>
      <w:r w:rsidR="000E16C6">
        <w:rPr>
          <w:rFonts w:ascii="Times New Roman" w:hAnsi="Times New Roman" w:cs="Times New Roman"/>
          <w:sz w:val="24"/>
          <w:szCs w:val="24"/>
        </w:rPr>
        <w:t>семьсот</w:t>
      </w:r>
      <w:r w:rsidR="00F23749">
        <w:rPr>
          <w:rFonts w:ascii="Times New Roman" w:hAnsi="Times New Roman" w:cs="Times New Roman"/>
          <w:sz w:val="24"/>
          <w:szCs w:val="24"/>
        </w:rPr>
        <w:t xml:space="preserve"> пятьдесят три</w:t>
      </w:r>
      <w:r w:rsidR="008D6FB2" w:rsidRPr="008D6FB2">
        <w:rPr>
          <w:rFonts w:ascii="Times New Roman" w:hAnsi="Times New Roman" w:cs="Times New Roman"/>
          <w:sz w:val="24"/>
          <w:szCs w:val="24"/>
        </w:rPr>
        <w:t>)</w:t>
      </w:r>
      <w:r w:rsidR="00C15376">
        <w:rPr>
          <w:rFonts w:ascii="Times New Roman" w:hAnsi="Times New Roman" w:cs="Times New Roman"/>
          <w:sz w:val="24"/>
          <w:szCs w:val="24"/>
        </w:rPr>
        <w:t xml:space="preserve"> рубл</w:t>
      </w:r>
      <w:r w:rsidR="00F23749">
        <w:rPr>
          <w:rFonts w:ascii="Times New Roman" w:hAnsi="Times New Roman" w:cs="Times New Roman"/>
          <w:sz w:val="24"/>
          <w:szCs w:val="24"/>
        </w:rPr>
        <w:t>я</w:t>
      </w:r>
      <w:r w:rsidR="008D6FB2">
        <w:rPr>
          <w:rFonts w:ascii="Times New Roman" w:hAnsi="Times New Roman" w:cs="Times New Roman"/>
          <w:sz w:val="24"/>
          <w:szCs w:val="24"/>
        </w:rPr>
        <w:t xml:space="preserve"> </w:t>
      </w:r>
      <w:r w:rsidR="00F23749">
        <w:rPr>
          <w:rFonts w:ascii="Times New Roman" w:hAnsi="Times New Roman" w:cs="Times New Roman"/>
          <w:sz w:val="24"/>
          <w:szCs w:val="24"/>
        </w:rPr>
        <w:t>33</w:t>
      </w:r>
      <w:r w:rsidR="004E6E06">
        <w:rPr>
          <w:rFonts w:ascii="Times New Roman" w:hAnsi="Times New Roman" w:cs="Times New Roman"/>
          <w:sz w:val="24"/>
          <w:szCs w:val="24"/>
        </w:rPr>
        <w:t xml:space="preserve"> копе</w:t>
      </w:r>
      <w:r w:rsidR="00F23749">
        <w:rPr>
          <w:rFonts w:ascii="Times New Roman" w:hAnsi="Times New Roman" w:cs="Times New Roman"/>
          <w:sz w:val="24"/>
          <w:szCs w:val="24"/>
        </w:rPr>
        <w:t>й</w:t>
      </w:r>
      <w:r w:rsidR="008D6FB2">
        <w:rPr>
          <w:rFonts w:ascii="Times New Roman" w:hAnsi="Times New Roman" w:cs="Times New Roman"/>
          <w:sz w:val="24"/>
          <w:szCs w:val="24"/>
        </w:rPr>
        <w:t>к</w:t>
      </w:r>
      <w:r w:rsidR="00F23749">
        <w:rPr>
          <w:rFonts w:ascii="Times New Roman" w:hAnsi="Times New Roman" w:cs="Times New Roman"/>
          <w:sz w:val="24"/>
          <w:szCs w:val="24"/>
        </w:rPr>
        <w:t>и</w:t>
      </w:r>
      <w:r w:rsidR="00C15376" w:rsidRPr="00C94CF3">
        <w:rPr>
          <w:rFonts w:ascii="Times New Roman" w:hAnsi="Times New Roman" w:cs="Times New Roman"/>
          <w:sz w:val="24"/>
          <w:szCs w:val="24"/>
        </w:rPr>
        <w:t xml:space="preserve">, в </w:t>
      </w:r>
      <w:proofErr w:type="spellStart"/>
      <w:r w:rsidR="00C15376" w:rsidRPr="00C94CF3">
        <w:rPr>
          <w:rFonts w:ascii="Times New Roman" w:hAnsi="Times New Roman" w:cs="Times New Roman"/>
          <w:sz w:val="24"/>
          <w:szCs w:val="24"/>
        </w:rPr>
        <w:t>т.ч</w:t>
      </w:r>
      <w:proofErr w:type="spellEnd"/>
      <w:r w:rsidR="00C15376" w:rsidRPr="00C94CF3">
        <w:rPr>
          <w:rFonts w:ascii="Times New Roman" w:hAnsi="Times New Roman" w:cs="Times New Roman"/>
          <w:sz w:val="24"/>
          <w:szCs w:val="24"/>
        </w:rPr>
        <w:t>. НДС</w:t>
      </w:r>
      <w:r w:rsidR="008D6FB2" w:rsidRPr="00C94CF3">
        <w:rPr>
          <w:rFonts w:ascii="Times New Roman" w:hAnsi="Times New Roman" w:cs="Times New Roman"/>
          <w:sz w:val="24"/>
          <w:szCs w:val="24"/>
        </w:rPr>
        <w:t xml:space="preserve"> 20%</w:t>
      </w:r>
      <w:r w:rsidR="00702B9D" w:rsidRPr="00C94CF3">
        <w:rPr>
          <w:rFonts w:ascii="Times New Roman" w:hAnsi="Times New Roman" w:cs="Times New Roman"/>
          <w:sz w:val="24"/>
          <w:szCs w:val="24"/>
        </w:rPr>
        <w:t>.</w:t>
      </w:r>
    </w:p>
    <w:p w:rsidR="00502D7D" w:rsidRPr="003A07BA" w:rsidRDefault="009B099A" w:rsidP="00B817DA">
      <w:pPr>
        <w:autoSpaceDE w:val="0"/>
        <w:autoSpaceDN w:val="0"/>
        <w:adjustRightInd w:val="0"/>
        <w:spacing w:after="0" w:line="240" w:lineRule="auto"/>
        <w:ind w:firstLine="539"/>
        <w:jc w:val="both"/>
        <w:rPr>
          <w:rFonts w:ascii="Times New Roman" w:hAnsi="Times New Roman" w:cs="Times New Roman"/>
          <w:bCs/>
          <w:iCs/>
          <w:color w:val="000000"/>
          <w:sz w:val="24"/>
          <w:szCs w:val="24"/>
        </w:rPr>
      </w:pPr>
      <w:r w:rsidRPr="008F6722">
        <w:rPr>
          <w:rFonts w:ascii="Times New Roman" w:hAnsi="Times New Roman" w:cs="Times New Roman"/>
          <w:b/>
          <w:sz w:val="24"/>
          <w:szCs w:val="24"/>
        </w:rPr>
        <w:t>8</w:t>
      </w:r>
      <w:r w:rsidR="00A373A1" w:rsidRPr="008F6722">
        <w:rPr>
          <w:rFonts w:ascii="Times New Roman" w:hAnsi="Times New Roman" w:cs="Times New Roman"/>
          <w:b/>
          <w:sz w:val="24"/>
          <w:szCs w:val="24"/>
        </w:rPr>
        <w:t>.</w:t>
      </w:r>
      <w:r w:rsidR="000B738F">
        <w:rPr>
          <w:rFonts w:ascii="Times New Roman" w:hAnsi="Times New Roman" w:cs="Times New Roman"/>
          <w:b/>
          <w:sz w:val="24"/>
          <w:szCs w:val="24"/>
        </w:rPr>
        <w:t> </w:t>
      </w:r>
      <w:r w:rsidR="008F6722" w:rsidRPr="008F6722">
        <w:rPr>
          <w:rFonts w:ascii="Times New Roman" w:hAnsi="Times New Roman" w:cs="Times New Roman"/>
          <w:b/>
          <w:sz w:val="24"/>
          <w:szCs w:val="24"/>
        </w:rPr>
        <w:t>Срок, место и порядок предоставления сведений о закупке:</w:t>
      </w:r>
      <w:r w:rsidR="008F6722">
        <w:rPr>
          <w:rFonts w:ascii="Times New Roman" w:hAnsi="Times New Roman" w:cs="Times New Roman"/>
          <w:sz w:val="24"/>
          <w:szCs w:val="24"/>
        </w:rPr>
        <w:t xml:space="preserve"> И</w:t>
      </w:r>
      <w:r w:rsidR="00502D7D" w:rsidRPr="0056161A">
        <w:rPr>
          <w:rFonts w:ascii="Times New Roman" w:hAnsi="Times New Roman" w:cs="Times New Roman"/>
          <w:bCs/>
          <w:sz w:val="24"/>
          <w:szCs w:val="24"/>
        </w:rPr>
        <w:t xml:space="preserve">звещение </w:t>
      </w:r>
      <w:proofErr w:type="gramStart"/>
      <w:r w:rsidR="00502D7D" w:rsidRPr="0056161A">
        <w:rPr>
          <w:rFonts w:ascii="Times New Roman" w:hAnsi="Times New Roman" w:cs="Times New Roman"/>
          <w:bCs/>
          <w:sz w:val="24"/>
          <w:szCs w:val="24"/>
        </w:rPr>
        <w:t xml:space="preserve">о проведении запроса котировок </w:t>
      </w:r>
      <w:r w:rsidR="008622FD" w:rsidRPr="0056161A">
        <w:rPr>
          <w:rFonts w:ascii="Times New Roman" w:hAnsi="Times New Roman" w:cs="Times New Roman"/>
          <w:bCs/>
          <w:sz w:val="24"/>
          <w:szCs w:val="24"/>
        </w:rPr>
        <w:t xml:space="preserve">в электронной форме </w:t>
      </w:r>
      <w:r w:rsidR="00502D7D" w:rsidRPr="0056161A">
        <w:rPr>
          <w:rFonts w:ascii="Times New Roman" w:hAnsi="Times New Roman" w:cs="Times New Roman"/>
          <w:bCs/>
          <w:sz w:val="24"/>
          <w:szCs w:val="24"/>
        </w:rPr>
        <w:t xml:space="preserve">в электронном виде </w:t>
      </w:r>
      <w:r w:rsidR="00502D7D" w:rsidRPr="0056161A">
        <w:rPr>
          <w:rFonts w:ascii="Times New Roman" w:hAnsi="Times New Roman" w:cs="Times New Roman"/>
          <w:sz w:val="24"/>
          <w:szCs w:val="24"/>
        </w:rPr>
        <w:t xml:space="preserve">доступно для ознакомления на </w:t>
      </w:r>
      <w:r w:rsidR="00502D7D" w:rsidRPr="0056161A">
        <w:rPr>
          <w:rFonts w:ascii="Times New Roman" w:hAnsi="Times New Roman" w:cs="Times New Roman"/>
          <w:bCs/>
          <w:iCs/>
          <w:color w:val="000000"/>
          <w:sz w:val="24"/>
          <w:szCs w:val="24"/>
        </w:rPr>
        <w:t>Официальном сайте</w:t>
      </w:r>
      <w:proofErr w:type="gramEnd"/>
      <w:r w:rsidR="00502D7D" w:rsidRPr="0056161A">
        <w:rPr>
          <w:rFonts w:ascii="Times New Roman" w:hAnsi="Times New Roman" w:cs="Times New Roman"/>
          <w:bCs/>
          <w:iCs/>
          <w:color w:val="000000"/>
          <w:sz w:val="24"/>
          <w:szCs w:val="24"/>
        </w:rPr>
        <w:t xml:space="preserve"> единой информационной системы в сфере закупок в </w:t>
      </w:r>
      <w:r w:rsidR="00502D7D" w:rsidRPr="003A07BA">
        <w:rPr>
          <w:rFonts w:ascii="Times New Roman" w:hAnsi="Times New Roman" w:cs="Times New Roman"/>
          <w:bCs/>
          <w:iCs/>
          <w:color w:val="000000"/>
          <w:sz w:val="24"/>
          <w:szCs w:val="24"/>
        </w:rPr>
        <w:t>информационно-телекоммуникационной сети Интернет (</w:t>
      </w:r>
      <w:hyperlink r:id="rId11" w:history="1">
        <w:r w:rsidR="00502D7D" w:rsidRPr="003A07BA">
          <w:rPr>
            <w:rStyle w:val="a3"/>
            <w:rFonts w:ascii="Times New Roman" w:hAnsi="Times New Roman" w:cs="Times New Roman"/>
            <w:sz w:val="24"/>
            <w:szCs w:val="24"/>
          </w:rPr>
          <w:t>www.zakupki.gov.ru</w:t>
        </w:r>
      </w:hyperlink>
      <w:r w:rsidR="00502D7D" w:rsidRPr="003A07BA">
        <w:rPr>
          <w:rFonts w:ascii="Times New Roman" w:hAnsi="Times New Roman" w:cs="Times New Roman"/>
          <w:bCs/>
          <w:iCs/>
          <w:color w:val="000000"/>
          <w:sz w:val="24"/>
          <w:szCs w:val="24"/>
        </w:rPr>
        <w:t>), на электронной площадке (</w:t>
      </w:r>
      <w:hyperlink r:id="rId12" w:history="1">
        <w:r w:rsidR="00502D7D" w:rsidRPr="003A07BA">
          <w:rPr>
            <w:rStyle w:val="a3"/>
            <w:rFonts w:ascii="Times New Roman" w:hAnsi="Times New Roman" w:cs="Times New Roman"/>
            <w:sz w:val="24"/>
            <w:szCs w:val="24"/>
          </w:rPr>
          <w:t>http://rts-tender.ru</w:t>
        </w:r>
      </w:hyperlink>
      <w:r w:rsidR="00502D7D" w:rsidRPr="003A07BA">
        <w:rPr>
          <w:rFonts w:ascii="Times New Roman" w:hAnsi="Times New Roman" w:cs="Times New Roman"/>
          <w:bCs/>
          <w:iCs/>
          <w:color w:val="000000"/>
          <w:sz w:val="24"/>
          <w:szCs w:val="24"/>
        </w:rPr>
        <w:t>) и на сайте Заказчика (</w:t>
      </w:r>
      <w:hyperlink r:id="rId13" w:history="1">
        <w:r w:rsidR="00502D7D" w:rsidRPr="003A07BA">
          <w:rPr>
            <w:rStyle w:val="a3"/>
            <w:rFonts w:ascii="Times New Roman" w:hAnsi="Times New Roman" w:cs="Times New Roman"/>
            <w:sz w:val="24"/>
            <w:szCs w:val="24"/>
          </w:rPr>
          <w:t>www.pppudp.ru</w:t>
        </w:r>
      </w:hyperlink>
      <w:r w:rsidR="00502D7D" w:rsidRPr="003A07BA">
        <w:rPr>
          <w:rFonts w:ascii="Times New Roman" w:hAnsi="Times New Roman" w:cs="Times New Roman"/>
          <w:bCs/>
          <w:iCs/>
          <w:color w:val="000000"/>
          <w:sz w:val="24"/>
          <w:szCs w:val="24"/>
        </w:rPr>
        <w:t>) без взимания платы.</w:t>
      </w:r>
    </w:p>
    <w:p w:rsidR="00313C23" w:rsidRPr="003A07BA" w:rsidRDefault="009B099A" w:rsidP="00B817DA">
      <w:pPr>
        <w:autoSpaceDE w:val="0"/>
        <w:autoSpaceDN w:val="0"/>
        <w:adjustRightInd w:val="0"/>
        <w:spacing w:after="0" w:line="240" w:lineRule="auto"/>
        <w:ind w:firstLine="539"/>
        <w:jc w:val="both"/>
        <w:rPr>
          <w:rFonts w:ascii="Times New Roman" w:hAnsi="Times New Roman" w:cs="Times New Roman"/>
          <w:sz w:val="24"/>
          <w:szCs w:val="24"/>
        </w:rPr>
      </w:pPr>
      <w:r w:rsidRPr="003A07BA">
        <w:rPr>
          <w:rFonts w:ascii="Times New Roman" w:hAnsi="Times New Roman" w:cs="Times New Roman"/>
          <w:b/>
          <w:sz w:val="24"/>
          <w:szCs w:val="24"/>
        </w:rPr>
        <w:t>9</w:t>
      </w:r>
      <w:r w:rsidR="00A373A1" w:rsidRPr="003A07BA">
        <w:rPr>
          <w:rFonts w:ascii="Times New Roman" w:hAnsi="Times New Roman" w:cs="Times New Roman"/>
          <w:b/>
          <w:sz w:val="24"/>
          <w:szCs w:val="24"/>
        </w:rPr>
        <w:t>.</w:t>
      </w:r>
      <w:r w:rsidR="000B738F" w:rsidRPr="003A07BA">
        <w:rPr>
          <w:rFonts w:ascii="Times New Roman" w:hAnsi="Times New Roman" w:cs="Times New Roman"/>
          <w:b/>
          <w:sz w:val="24"/>
          <w:szCs w:val="24"/>
        </w:rPr>
        <w:t> </w:t>
      </w:r>
      <w:r w:rsidR="004A1192" w:rsidRPr="003A07BA">
        <w:rPr>
          <w:rFonts w:ascii="Times New Roman" w:hAnsi="Times New Roman" w:cs="Times New Roman"/>
          <w:b/>
          <w:sz w:val="24"/>
          <w:szCs w:val="24"/>
        </w:rPr>
        <w:t>А</w:t>
      </w:r>
      <w:r w:rsidR="00C76F92" w:rsidRPr="003A07BA">
        <w:rPr>
          <w:rFonts w:ascii="Times New Roman" w:hAnsi="Times New Roman" w:cs="Times New Roman"/>
          <w:b/>
          <w:sz w:val="24"/>
          <w:szCs w:val="24"/>
        </w:rPr>
        <w:t>дрес электронной площадки</w:t>
      </w:r>
      <w:r w:rsidR="00C76F92" w:rsidRPr="003A07BA">
        <w:rPr>
          <w:rFonts w:ascii="Times New Roman" w:hAnsi="Times New Roman" w:cs="Times New Roman"/>
          <w:sz w:val="24"/>
          <w:szCs w:val="24"/>
        </w:rPr>
        <w:t xml:space="preserve"> </w:t>
      </w:r>
      <w:r w:rsidR="00C76F92" w:rsidRPr="003A07BA">
        <w:rPr>
          <w:rFonts w:ascii="Times New Roman" w:hAnsi="Times New Roman" w:cs="Times New Roman"/>
          <w:b/>
          <w:sz w:val="24"/>
          <w:szCs w:val="24"/>
        </w:rPr>
        <w:t>в информационно-телекоммуникационной сети "Интернет"</w:t>
      </w:r>
      <w:r w:rsidR="004A1192" w:rsidRPr="003A07BA">
        <w:rPr>
          <w:rFonts w:ascii="Times New Roman" w:hAnsi="Times New Roman" w:cs="Times New Roman"/>
          <w:b/>
          <w:sz w:val="24"/>
          <w:szCs w:val="24"/>
        </w:rPr>
        <w:t>:</w:t>
      </w:r>
      <w:r w:rsidR="00C76F92" w:rsidRPr="003A07BA">
        <w:rPr>
          <w:rFonts w:ascii="Times New Roman" w:hAnsi="Times New Roman" w:cs="Times New Roman"/>
          <w:sz w:val="24"/>
          <w:szCs w:val="24"/>
        </w:rPr>
        <w:t xml:space="preserve"> </w:t>
      </w:r>
      <w:hyperlink r:id="rId14" w:history="1">
        <w:r w:rsidR="00C76F92" w:rsidRPr="003A07BA">
          <w:rPr>
            <w:rStyle w:val="a3"/>
            <w:rFonts w:ascii="Times New Roman" w:hAnsi="Times New Roman" w:cs="Times New Roman"/>
            <w:sz w:val="24"/>
            <w:szCs w:val="24"/>
          </w:rPr>
          <w:t>http://rts-tender.ru</w:t>
        </w:r>
      </w:hyperlink>
      <w:r w:rsidR="00C76F92" w:rsidRPr="003A07BA">
        <w:rPr>
          <w:rFonts w:ascii="Times New Roman" w:hAnsi="Times New Roman" w:cs="Times New Roman"/>
          <w:bCs/>
          <w:iCs/>
          <w:color w:val="000000"/>
          <w:sz w:val="24"/>
          <w:szCs w:val="24"/>
        </w:rPr>
        <w:t>.</w:t>
      </w:r>
    </w:p>
    <w:p w:rsidR="00C76F92" w:rsidRPr="003A07BA" w:rsidRDefault="009B099A" w:rsidP="00B817DA">
      <w:pPr>
        <w:autoSpaceDE w:val="0"/>
        <w:autoSpaceDN w:val="0"/>
        <w:adjustRightInd w:val="0"/>
        <w:spacing w:after="0" w:line="240" w:lineRule="auto"/>
        <w:ind w:firstLine="539"/>
        <w:jc w:val="both"/>
        <w:rPr>
          <w:rFonts w:ascii="Times New Roman" w:hAnsi="Times New Roman" w:cs="Times New Roman"/>
          <w:b/>
          <w:sz w:val="24"/>
          <w:szCs w:val="24"/>
        </w:rPr>
      </w:pPr>
      <w:r w:rsidRPr="003A07BA">
        <w:rPr>
          <w:rFonts w:ascii="Times New Roman" w:hAnsi="Times New Roman" w:cs="Times New Roman"/>
          <w:b/>
          <w:sz w:val="24"/>
          <w:szCs w:val="24"/>
        </w:rPr>
        <w:t>10</w:t>
      </w:r>
      <w:r w:rsidR="00A373A1" w:rsidRPr="003A07BA">
        <w:rPr>
          <w:rFonts w:ascii="Times New Roman" w:hAnsi="Times New Roman" w:cs="Times New Roman"/>
          <w:b/>
          <w:sz w:val="24"/>
          <w:szCs w:val="24"/>
        </w:rPr>
        <w:t>.</w:t>
      </w:r>
      <w:r w:rsidR="000B738F" w:rsidRPr="003A07BA">
        <w:rPr>
          <w:rFonts w:ascii="Times New Roman" w:hAnsi="Times New Roman" w:cs="Times New Roman"/>
          <w:b/>
          <w:sz w:val="24"/>
          <w:szCs w:val="24"/>
        </w:rPr>
        <w:t> </w:t>
      </w:r>
      <w:r w:rsidR="00C46D0C" w:rsidRPr="003A07BA">
        <w:rPr>
          <w:rFonts w:ascii="Times New Roman" w:hAnsi="Times New Roman" w:cs="Times New Roman"/>
          <w:b/>
          <w:sz w:val="24"/>
          <w:szCs w:val="24"/>
        </w:rPr>
        <w:t>П</w:t>
      </w:r>
      <w:r w:rsidR="00C76F92" w:rsidRPr="003A07BA">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3A07BA">
        <w:rPr>
          <w:rFonts w:ascii="Times New Roman" w:hAnsi="Times New Roman" w:cs="Times New Roman"/>
          <w:b/>
          <w:sz w:val="24"/>
          <w:szCs w:val="24"/>
        </w:rPr>
        <w:t>е</w:t>
      </w:r>
      <w:r w:rsidR="002C624F" w:rsidRPr="003A07BA">
        <w:rPr>
          <w:rFonts w:ascii="Times New Roman" w:hAnsi="Times New Roman" w:cs="Times New Roman"/>
          <w:b/>
          <w:sz w:val="24"/>
          <w:szCs w:val="24"/>
        </w:rPr>
        <w:t>:</w:t>
      </w:r>
    </w:p>
    <w:p w:rsidR="006010B0" w:rsidRPr="003A07BA" w:rsidRDefault="00B22BE1" w:rsidP="00B817DA">
      <w:pPr>
        <w:tabs>
          <w:tab w:val="left" w:pos="900"/>
          <w:tab w:val="left" w:pos="1080"/>
        </w:tabs>
        <w:spacing w:after="0" w:line="240" w:lineRule="auto"/>
        <w:ind w:firstLine="540"/>
        <w:contextualSpacing/>
        <w:jc w:val="both"/>
        <w:rPr>
          <w:rFonts w:ascii="Times New Roman" w:hAnsi="Times New Roman" w:cs="Times New Roman"/>
          <w:sz w:val="24"/>
          <w:szCs w:val="24"/>
        </w:rPr>
      </w:pPr>
      <w:r w:rsidRPr="003A07BA">
        <w:rPr>
          <w:rFonts w:ascii="Times New Roman" w:hAnsi="Times New Roman" w:cs="Times New Roman"/>
          <w:sz w:val="24"/>
          <w:szCs w:val="24"/>
        </w:rPr>
        <w:t xml:space="preserve">10.1. </w:t>
      </w:r>
      <w:r w:rsidR="00C76F92" w:rsidRPr="003A07BA">
        <w:rPr>
          <w:rFonts w:ascii="Times New Roman" w:hAnsi="Times New Roman" w:cs="Times New Roman"/>
          <w:sz w:val="24"/>
          <w:szCs w:val="24"/>
        </w:rPr>
        <w:t xml:space="preserve">Порядок подачи заявок на участие в запросе котировок в электронной форме: </w:t>
      </w:r>
    </w:p>
    <w:p w:rsidR="00FB19CC" w:rsidRPr="0056161A" w:rsidRDefault="006010B0" w:rsidP="00B817DA">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3"/>
            <w:rFonts w:ascii="Times New Roman" w:hAnsi="Times New Roman" w:cs="Times New Roman"/>
            <w:sz w:val="24"/>
            <w:szCs w:val="24"/>
          </w:rPr>
          <w:t>http://rts-tender.ru</w:t>
        </w:r>
      </w:hyperlink>
      <w:r w:rsidR="00C76F92" w:rsidRPr="0056161A">
        <w:rPr>
          <w:rStyle w:val="a3"/>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C76F92" w:rsidRPr="0056161A" w:rsidRDefault="00B22BE1" w:rsidP="005616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10.2. </w:t>
      </w:r>
      <w:r w:rsidR="00625E7A"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625E7A">
        <w:rPr>
          <w:rFonts w:ascii="Times New Roman" w:hAnsi="Times New Roman" w:cs="Times New Roman"/>
          <w:bCs/>
          <w:iCs/>
          <w:color w:val="000000"/>
          <w:sz w:val="24"/>
          <w:szCs w:val="24"/>
        </w:rPr>
        <w:t>с</w:t>
      </w:r>
      <w:r w:rsidR="00625E7A"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625E7A">
        <w:rPr>
          <w:rFonts w:ascii="Times New Roman" w:hAnsi="Times New Roman" w:cs="Times New Roman"/>
          <w:bCs/>
          <w:iCs/>
          <w:color w:val="000000"/>
          <w:sz w:val="24"/>
          <w:szCs w:val="24"/>
        </w:rPr>
        <w:t xml:space="preserve">в электронной форме </w:t>
      </w:r>
      <w:r w:rsidR="00625E7A"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w:t>
      </w:r>
      <w:r w:rsidR="00625E7A" w:rsidRPr="009548FE">
        <w:rPr>
          <w:rFonts w:ascii="Times New Roman" w:hAnsi="Times New Roman" w:cs="Times New Roman"/>
          <w:bCs/>
          <w:iCs/>
          <w:color w:val="000000"/>
          <w:sz w:val="24"/>
          <w:szCs w:val="24"/>
        </w:rPr>
        <w:lastRenderedPageBreak/>
        <w:t xml:space="preserve">закупок </w:t>
      </w:r>
      <w:r w:rsidR="00625E7A">
        <w:rPr>
          <w:rFonts w:ascii="Times New Roman" w:hAnsi="Times New Roman" w:cs="Times New Roman"/>
          <w:bCs/>
          <w:iCs/>
          <w:color w:val="000000"/>
          <w:sz w:val="24"/>
          <w:szCs w:val="24"/>
        </w:rPr>
        <w:t xml:space="preserve">(далее – ЕИС) </w:t>
      </w:r>
      <w:r w:rsidR="00625E7A"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625E7A" w:rsidRPr="0019745C">
          <w:rPr>
            <w:rStyle w:val="a3"/>
            <w:rFonts w:ascii="Times New Roman" w:hAnsi="Times New Roman" w:cs="Times New Roman"/>
            <w:bCs/>
            <w:iCs/>
            <w:sz w:val="24"/>
            <w:szCs w:val="24"/>
          </w:rPr>
          <w:t>www.zakupki.gov.r</w:t>
        </w:r>
        <w:r w:rsidR="00625E7A" w:rsidRPr="0019745C">
          <w:rPr>
            <w:rStyle w:val="a3"/>
            <w:rFonts w:ascii="Times New Roman" w:hAnsi="Times New Roman" w:cs="Times New Roman"/>
            <w:bCs/>
            <w:iCs/>
            <w:sz w:val="24"/>
            <w:szCs w:val="24"/>
            <w:lang w:val="en-US"/>
          </w:rPr>
          <w:t>u</w:t>
        </w:r>
      </w:hyperlink>
      <w:r w:rsidR="00625E7A">
        <w:rPr>
          <w:rStyle w:val="a3"/>
          <w:rFonts w:ascii="Times New Roman" w:hAnsi="Times New Roman" w:cs="Times New Roman"/>
          <w:bCs/>
          <w:iCs/>
          <w:sz w:val="24"/>
          <w:szCs w:val="24"/>
        </w:rPr>
        <w:t>.</w:t>
      </w:r>
    </w:p>
    <w:p w:rsidR="00C76F92" w:rsidRDefault="00B22BE1" w:rsidP="005616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овок в электронной форме: «</w:t>
      </w:r>
      <w:r w:rsidR="003A470B">
        <w:rPr>
          <w:rFonts w:ascii="Times New Roman" w:hAnsi="Times New Roman" w:cs="Times New Roman"/>
          <w:sz w:val="24"/>
          <w:szCs w:val="24"/>
        </w:rPr>
        <w:t>14</w:t>
      </w:r>
      <w:r w:rsidR="00BD04CF">
        <w:rPr>
          <w:rFonts w:ascii="Times New Roman" w:hAnsi="Times New Roman" w:cs="Times New Roman"/>
          <w:sz w:val="24"/>
          <w:szCs w:val="24"/>
        </w:rPr>
        <w:t xml:space="preserve">» </w:t>
      </w:r>
      <w:r w:rsidR="003A470B">
        <w:rPr>
          <w:rFonts w:ascii="Times New Roman" w:hAnsi="Times New Roman" w:cs="Times New Roman"/>
          <w:sz w:val="24"/>
          <w:szCs w:val="24"/>
        </w:rPr>
        <w:t>июля</w:t>
      </w:r>
      <w:r w:rsidR="00C76F92" w:rsidRPr="0056161A">
        <w:rPr>
          <w:rFonts w:ascii="Times New Roman" w:hAnsi="Times New Roman" w:cs="Times New Roman"/>
          <w:sz w:val="24"/>
          <w:szCs w:val="24"/>
        </w:rPr>
        <w:t xml:space="preserve"> 20</w:t>
      </w:r>
      <w:r w:rsidR="0010646A">
        <w:rPr>
          <w:rFonts w:ascii="Times New Roman" w:hAnsi="Times New Roman" w:cs="Times New Roman"/>
          <w:sz w:val="24"/>
          <w:szCs w:val="24"/>
        </w:rPr>
        <w:t>20</w:t>
      </w:r>
      <w:r w:rsidR="00C76F92" w:rsidRPr="0056161A">
        <w:rPr>
          <w:rFonts w:ascii="Times New Roman" w:hAnsi="Times New Roman" w:cs="Times New Roman"/>
          <w:sz w:val="24"/>
          <w:szCs w:val="24"/>
        </w:rPr>
        <w:t xml:space="preserve"> г. 10-00 час</w:t>
      </w:r>
      <w:r w:rsidR="00A51009">
        <w:rPr>
          <w:rFonts w:ascii="Times New Roman" w:hAnsi="Times New Roman" w:cs="Times New Roman"/>
          <w:sz w:val="24"/>
          <w:szCs w:val="24"/>
        </w:rPr>
        <w:t>.</w:t>
      </w:r>
    </w:p>
    <w:p w:rsidR="00E26034" w:rsidRDefault="00E26034" w:rsidP="005616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10.4. Датой и временем подачи заявки на участие в запросе котировок в электронной форме является дата и время поступления такой заявки на электронную площадку.</w:t>
      </w:r>
    </w:p>
    <w:p w:rsidR="00E75824" w:rsidRPr="0056161A" w:rsidRDefault="00E26034" w:rsidP="005616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10.5. </w:t>
      </w:r>
      <w:r w:rsidR="00E75824">
        <w:rPr>
          <w:rFonts w:ascii="Times New Roman" w:hAnsi="Times New Roman" w:cs="Times New Roman"/>
          <w:sz w:val="24"/>
          <w:szCs w:val="24"/>
        </w:rPr>
        <w:t xml:space="preserve">При проведении закупки все сроки учитываются с учетом положений Федерального закона от 24.04.2020 № 124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00E75824">
        <w:rPr>
          <w:rFonts w:ascii="Times New Roman" w:hAnsi="Times New Roman" w:cs="Times New Roman"/>
          <w:sz w:val="24"/>
          <w:szCs w:val="24"/>
        </w:rPr>
        <w:t>коронавирусной</w:t>
      </w:r>
      <w:proofErr w:type="spellEnd"/>
      <w:r w:rsidR="00E75824">
        <w:rPr>
          <w:rFonts w:ascii="Times New Roman" w:hAnsi="Times New Roman" w:cs="Times New Roman"/>
          <w:sz w:val="24"/>
          <w:szCs w:val="24"/>
        </w:rPr>
        <w:t xml:space="preserve"> инфекции».</w:t>
      </w:r>
    </w:p>
    <w:p w:rsidR="000C54E9" w:rsidRPr="0015595A" w:rsidRDefault="00C76F92" w:rsidP="00360033">
      <w:pPr>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B817DA">
      <w:pPr>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2456D7" w:rsidRDefault="00A373A1" w:rsidP="00B817D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 электронной форме вправе направить Заказчику/Организатору запрос разъяснений положений извещения о проведении запроса котировок в электронной форме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59332D" w:rsidRPr="0059332D">
        <w:rPr>
          <w:rFonts w:ascii="Times New Roman" w:hAnsi="Times New Roman" w:cs="Times New Roman"/>
          <w:sz w:val="24"/>
          <w:szCs w:val="24"/>
        </w:rPr>
        <w:t xml:space="preserve"> </w:t>
      </w:r>
      <w:r w:rsidR="0059332D">
        <w:rPr>
          <w:rFonts w:ascii="Times New Roman" w:hAnsi="Times New Roman" w:cs="Times New Roman"/>
          <w:sz w:val="24"/>
          <w:szCs w:val="24"/>
        </w:rPr>
        <w:t>Указанный запрос направляется через электронную площадку.</w:t>
      </w:r>
    </w:p>
    <w:p w:rsidR="0059332D" w:rsidRDefault="0059332D" w:rsidP="00B817D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B817D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B817D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456D7" w:rsidRPr="0056161A" w:rsidRDefault="002456D7" w:rsidP="00B817DA">
      <w:pPr>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A373A1" w:rsidRPr="0056161A" w:rsidRDefault="000C54E9" w:rsidP="00B817D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w:t>
      </w:r>
      <w:proofErr w:type="gramEnd"/>
      <w:r w:rsidR="00A373A1" w:rsidRPr="0056161A">
        <w:rPr>
          <w:rFonts w:ascii="Times New Roman" w:hAnsi="Times New Roman" w:cs="Times New Roman"/>
          <w:color w:val="000000"/>
          <w:sz w:val="24"/>
          <w:szCs w:val="24"/>
        </w:rPr>
        <w:t>,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B817DA">
      <w:pPr>
        <w:autoSpaceDE w:val="0"/>
        <w:autoSpaceDN w:val="0"/>
        <w:adjustRightInd w:val="0"/>
        <w:spacing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B817DA">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 xml:space="preserve">запросе </w:t>
      </w:r>
      <w:r w:rsidRPr="0056161A">
        <w:rPr>
          <w:rFonts w:ascii="Times New Roman" w:hAnsi="Times New Roman" w:cs="Times New Roman"/>
          <w:sz w:val="24"/>
          <w:szCs w:val="24"/>
        </w:rPr>
        <w:lastRenderedPageBreak/>
        <w:t>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360033">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51E29" w:rsidRPr="00151E29" w:rsidRDefault="00A373A1" w:rsidP="0056161A">
      <w:pPr>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0810C8" w:rsidRPr="0056161A" w:rsidRDefault="00452F05" w:rsidP="0056161A">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151E29">
        <w:rPr>
          <w:rFonts w:ascii="Times New Roman" w:hAnsi="Times New Roman" w:cs="Times New Roman"/>
          <w:color w:val="000000"/>
          <w:sz w:val="24"/>
          <w:szCs w:val="24"/>
        </w:rPr>
        <w:t>2.</w:t>
      </w:r>
      <w:r w:rsidRPr="0056161A">
        <w:rPr>
          <w:rFonts w:ascii="Times New Roman" w:hAnsi="Times New Roman" w:cs="Times New Roman"/>
          <w:color w:val="000000"/>
          <w:sz w:val="24"/>
          <w:szCs w:val="24"/>
        </w:rPr>
        <w:t>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p>
    <w:p w:rsidR="00452F05" w:rsidRPr="0056161A" w:rsidRDefault="00452F05" w:rsidP="0056161A">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151E29">
        <w:rPr>
          <w:rFonts w:ascii="Times New Roman" w:hAnsi="Times New Roman" w:cs="Times New Roman"/>
          <w:color w:val="000000"/>
          <w:sz w:val="24"/>
          <w:szCs w:val="24"/>
        </w:rPr>
        <w:t>3. 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p>
    <w:p w:rsidR="00A373A1" w:rsidRPr="0056161A" w:rsidRDefault="00452F05" w:rsidP="0056161A">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4.4</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Единой комиссией,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A373A1" w:rsidRPr="0056161A" w:rsidRDefault="00151E29"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Электронные документы участника запроса котировок в электронной форме, Единой комиссии, Заказчика, оператора электронной площадки должны быть подписаны усиленной квалифицированной электронной подписью уполномоченного лица.</w:t>
      </w:r>
    </w:p>
    <w:p w:rsidR="00A373A1" w:rsidRPr="0056161A" w:rsidRDefault="00452F05" w:rsidP="0056161A">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151E29">
        <w:rPr>
          <w:rFonts w:ascii="Times New Roman" w:hAnsi="Times New Roman" w:cs="Times New Roman"/>
          <w:color w:val="000000"/>
          <w:sz w:val="24"/>
          <w:szCs w:val="24"/>
        </w:rPr>
        <w:t>6.</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При осуществлении запроса котировок в электронной форме проведение переговоров Единой комиссии,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A373A1" w:rsidRPr="0056161A" w:rsidRDefault="00151E29" w:rsidP="00151E29">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373A1" w:rsidRPr="0056161A" w:rsidRDefault="00670DBA"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8D6FB2">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Pr="0056161A">
        <w:rPr>
          <w:rFonts w:ascii="Times New Roman" w:hAnsi="Times New Roman" w:cs="Times New Roman"/>
          <w:color w:val="000000"/>
          <w:sz w:val="24"/>
          <w:szCs w:val="24"/>
        </w:rPr>
        <w:t>т.ч</w:t>
      </w:r>
      <w:proofErr w:type="spellEnd"/>
      <w:r w:rsidRPr="0056161A">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w:t>
      </w:r>
      <w:r w:rsidRPr="0056161A">
        <w:rPr>
          <w:rFonts w:ascii="Times New Roman" w:hAnsi="Times New Roman" w:cs="Times New Roman"/>
          <w:sz w:val="24"/>
          <w:szCs w:val="24"/>
        </w:rPr>
        <w:lastRenderedPageBreak/>
        <w:t xml:space="preserve">выгодоприобретателями для целей настоящего </w:t>
      </w:r>
      <w:r w:rsidR="002C4403">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D2E80"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C1739">
        <w:rPr>
          <w:rFonts w:ascii="Times New Roman" w:hAnsi="Times New Roman" w:cs="Times New Roman"/>
          <w:sz w:val="24"/>
          <w:szCs w:val="24"/>
        </w:rPr>
        <w:t>.</w:t>
      </w:r>
    </w:p>
    <w:p w:rsidR="000C54E9" w:rsidRPr="000C54E9" w:rsidRDefault="002B4EFC" w:rsidP="002B74A3">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2B74A3">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A373A1" w:rsidRPr="0056161A" w:rsidRDefault="00110DF7" w:rsidP="002B74A3">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A373A1" w:rsidRPr="0056161A" w:rsidRDefault="00A373A1" w:rsidP="002B74A3">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w:t>
      </w:r>
      <w:r w:rsidR="002A7425" w:rsidRPr="00714521">
        <w:rPr>
          <w:rFonts w:ascii="Times New Roman" w:hAnsi="Times New Roman" w:cs="Times New Roman"/>
          <w:color w:val="000000"/>
          <w:sz w:val="24"/>
          <w:szCs w:val="24"/>
        </w:rPr>
        <w:t>заявка на участие в запросе котировок</w:t>
      </w:r>
      <w:r w:rsidR="00B22BE1">
        <w:rPr>
          <w:rFonts w:ascii="Times New Roman" w:hAnsi="Times New Roman" w:cs="Times New Roman"/>
          <w:color w:val="000000"/>
          <w:sz w:val="24"/>
          <w:szCs w:val="24"/>
        </w:rPr>
        <w:t xml:space="preserve"> в электронной форме (форма 1),</w:t>
      </w:r>
      <w:r w:rsidR="00C803D3">
        <w:rPr>
          <w:rFonts w:ascii="Times New Roman" w:hAnsi="Times New Roman" w:cs="Times New Roman"/>
          <w:color w:val="000000"/>
          <w:sz w:val="24"/>
          <w:szCs w:val="24"/>
        </w:rPr>
        <w:t xml:space="preserve"> </w:t>
      </w:r>
      <w:r w:rsidR="002A7425" w:rsidRPr="00714521">
        <w:rPr>
          <w:rFonts w:ascii="Times New Roman" w:hAnsi="Times New Roman" w:cs="Times New Roman"/>
          <w:color w:val="000000"/>
          <w:sz w:val="24"/>
          <w:szCs w:val="24"/>
        </w:rPr>
        <w:t>заполненн</w:t>
      </w:r>
      <w:r w:rsidR="00B22BE1">
        <w:rPr>
          <w:rFonts w:ascii="Times New Roman" w:hAnsi="Times New Roman" w:cs="Times New Roman"/>
          <w:color w:val="000000"/>
          <w:sz w:val="24"/>
          <w:szCs w:val="24"/>
        </w:rPr>
        <w:t>ая</w:t>
      </w:r>
      <w:r w:rsidR="002A7425" w:rsidRPr="00714521">
        <w:rPr>
          <w:rFonts w:ascii="Times New Roman" w:hAnsi="Times New Roman" w:cs="Times New Roman"/>
          <w:color w:val="000000"/>
          <w:sz w:val="24"/>
          <w:szCs w:val="24"/>
        </w:rPr>
        <w:t xml:space="preserve"> по установленным в настоящем извещении формам;</w:t>
      </w:r>
    </w:p>
    <w:p w:rsidR="00A373A1" w:rsidRPr="0056161A" w:rsidRDefault="00A373A1" w:rsidP="002B74A3">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00B22BE1" w:rsidRPr="0056161A">
        <w:rPr>
          <w:rFonts w:ascii="Times New Roman" w:hAnsi="Times New Roman" w:cs="Times New Roman"/>
          <w:color w:val="000000"/>
          <w:sz w:val="24"/>
          <w:szCs w:val="24"/>
        </w:rPr>
        <w:t>анкета участника запроса котировок в электронной форме (форма 2)</w:t>
      </w:r>
      <w:r w:rsidR="00B22BE1">
        <w:rPr>
          <w:rFonts w:ascii="Times New Roman" w:hAnsi="Times New Roman" w:cs="Times New Roman"/>
          <w:color w:val="000000"/>
          <w:sz w:val="24"/>
          <w:szCs w:val="24"/>
        </w:rPr>
        <w:t xml:space="preserve">, заполненная </w:t>
      </w:r>
      <w:r w:rsidR="00B22BE1" w:rsidRPr="0056161A">
        <w:rPr>
          <w:rFonts w:ascii="Times New Roman" w:hAnsi="Times New Roman" w:cs="Times New Roman"/>
          <w:color w:val="000000"/>
          <w:sz w:val="24"/>
          <w:szCs w:val="24"/>
        </w:rPr>
        <w:t xml:space="preserve">по установленной в </w:t>
      </w:r>
      <w:r w:rsidR="00B22BE1">
        <w:rPr>
          <w:rFonts w:ascii="Times New Roman" w:hAnsi="Times New Roman" w:cs="Times New Roman"/>
          <w:color w:val="000000"/>
          <w:sz w:val="24"/>
          <w:szCs w:val="24"/>
        </w:rPr>
        <w:t>настоящем</w:t>
      </w:r>
      <w:r w:rsidR="00B22BE1" w:rsidRPr="0056161A">
        <w:rPr>
          <w:rFonts w:ascii="Times New Roman" w:hAnsi="Times New Roman" w:cs="Times New Roman"/>
          <w:color w:val="000000"/>
          <w:sz w:val="24"/>
          <w:szCs w:val="24"/>
        </w:rPr>
        <w:t xml:space="preserve"> извещении форме</w:t>
      </w:r>
      <w:r w:rsidRPr="0056161A">
        <w:rPr>
          <w:rFonts w:ascii="Times New Roman" w:hAnsi="Times New Roman" w:cs="Times New Roman"/>
          <w:color w:val="000000"/>
          <w:sz w:val="24"/>
          <w:szCs w:val="24"/>
        </w:rPr>
        <w:t>;</w:t>
      </w:r>
    </w:p>
    <w:p w:rsidR="00460349" w:rsidRDefault="00A373A1" w:rsidP="002B74A3">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 xml:space="preserve">; </w:t>
      </w:r>
    </w:p>
    <w:p w:rsidR="00023605" w:rsidRPr="00EC3CCC" w:rsidRDefault="00023605" w:rsidP="002B74A3">
      <w:pPr>
        <w:tabs>
          <w:tab w:val="left" w:pos="900"/>
          <w:tab w:val="left" w:pos="1080"/>
        </w:tabs>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4) </w:t>
      </w:r>
      <w:r w:rsidRPr="00023605">
        <w:rPr>
          <w:rFonts w:ascii="Times New Roman" w:hAnsi="Times New Roman" w:cs="Times New Roman"/>
          <w:sz w:val="24"/>
          <w:szCs w:val="24"/>
        </w:rPr>
        <w:t>полученная не ранее, чем за 30 (тридцать) дней до даты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w:t>
      </w:r>
      <w:r>
        <w:rPr>
          <w:rFonts w:ascii="Times New Roman" w:hAnsi="Times New Roman" w:cs="Times New Roman"/>
          <w:sz w:val="24"/>
          <w:szCs w:val="24"/>
        </w:rPr>
        <w:t>ого</w:t>
      </w:r>
      <w:r w:rsidRPr="00023605">
        <w:rPr>
          <w:rFonts w:ascii="Times New Roman" w:hAnsi="Times New Roman" w:cs="Times New Roman"/>
          <w:sz w:val="24"/>
          <w:szCs w:val="24"/>
        </w:rPr>
        <w:t xml:space="preserve"> предпринимател</w:t>
      </w:r>
      <w:r>
        <w:rPr>
          <w:rFonts w:ascii="Times New Roman" w:hAnsi="Times New Roman" w:cs="Times New Roman"/>
          <w:sz w:val="24"/>
          <w:szCs w:val="24"/>
        </w:rPr>
        <w:t>я</w:t>
      </w:r>
      <w:r w:rsidRPr="00023605">
        <w:rPr>
          <w:rFonts w:ascii="Times New Roman" w:hAnsi="Times New Roman" w:cs="Times New Roman"/>
          <w:sz w:val="24"/>
          <w:szCs w:val="24"/>
        </w:rPr>
        <w:t>)</w:t>
      </w:r>
      <w:r>
        <w:rPr>
          <w:rFonts w:ascii="Times New Roman" w:hAnsi="Times New Roman" w:cs="Times New Roman"/>
          <w:sz w:val="24"/>
          <w:szCs w:val="24"/>
        </w:rPr>
        <w:t xml:space="preserve"> </w:t>
      </w:r>
      <w:r w:rsidRPr="00023605">
        <w:rPr>
          <w:rFonts w:ascii="Times New Roman" w:hAnsi="Times New Roman" w:cs="Times New Roman"/>
          <w:sz w:val="24"/>
          <w:szCs w:val="24"/>
        </w:rPr>
        <w:t>или нотариально заверенная копия такой выписки, или выписка, полученная из ФНС России в виде электронного документа</w:t>
      </w:r>
      <w:proofErr w:type="gramEnd"/>
      <w:r w:rsidRPr="00023605">
        <w:rPr>
          <w:rFonts w:ascii="Times New Roman" w:hAnsi="Times New Roman" w:cs="Times New Roman"/>
          <w:sz w:val="24"/>
          <w:szCs w:val="24"/>
        </w:rPr>
        <w:t xml:space="preserve">, </w:t>
      </w:r>
      <w:r w:rsidRPr="00023605">
        <w:rPr>
          <w:rFonts w:ascii="Times New Roman" w:hAnsi="Times New Roman" w:cs="Times New Roman"/>
          <w:sz w:val="24"/>
          <w:szCs w:val="24"/>
          <w:u w:val="single"/>
        </w:rPr>
        <w:t xml:space="preserve">подписанного электронной подписью налогового органа (в случае отсутствия сведений об электронной </w:t>
      </w:r>
      <w:proofErr w:type="gramStart"/>
      <w:r w:rsidRPr="00023605">
        <w:rPr>
          <w:rFonts w:ascii="Times New Roman" w:hAnsi="Times New Roman" w:cs="Times New Roman"/>
          <w:sz w:val="24"/>
          <w:szCs w:val="24"/>
          <w:u w:val="single"/>
        </w:rPr>
        <w:t>подписи</w:t>
      </w:r>
      <w:proofErr w:type="gramEnd"/>
      <w:r w:rsidRPr="00023605">
        <w:rPr>
          <w:rFonts w:ascii="Times New Roman" w:hAnsi="Times New Roman" w:cs="Times New Roman"/>
          <w:sz w:val="24"/>
          <w:szCs w:val="24"/>
          <w:u w:val="single"/>
        </w:rPr>
        <w:t xml:space="preserve"> выдавшего выписку органа,</w:t>
      </w:r>
      <w:r w:rsidRPr="00023605">
        <w:rPr>
          <w:rFonts w:ascii="Times New Roman" w:hAnsi="Times New Roman" w:cs="Times New Roman"/>
          <w:sz w:val="24"/>
          <w:szCs w:val="24"/>
        </w:rPr>
        <w:t xml:space="preserve"> такая заявка будет признана не соответствующей установленному требованию)</w:t>
      </w:r>
      <w:r w:rsidRPr="00023605">
        <w:rPr>
          <w:rFonts w:ascii="Times New Roman" w:hAnsi="Times New Roman" w:cs="Times New Roman"/>
          <w:color w:val="000000"/>
          <w:sz w:val="24"/>
          <w:szCs w:val="24"/>
        </w:rPr>
        <w:t>; копии документов, удостоверяющих личность (для иного физического лица);</w:t>
      </w:r>
    </w:p>
    <w:p w:rsidR="00697001" w:rsidRPr="0056161A" w:rsidRDefault="00A373A1" w:rsidP="002B74A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 xml:space="preserve">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w:t>
      </w:r>
      <w:r w:rsidR="00697001" w:rsidRPr="0056161A">
        <w:rPr>
          <w:rFonts w:ascii="Times New Roman" w:hAnsi="Times New Roman" w:cs="Times New Roman"/>
          <w:color w:val="000000"/>
          <w:sz w:val="24"/>
          <w:szCs w:val="24"/>
        </w:rPr>
        <w:lastRenderedPageBreak/>
        <w:t>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w:t>
      </w:r>
      <w:r w:rsidR="00BD0074">
        <w:rPr>
          <w:rFonts w:ascii="Times New Roman" w:hAnsi="Times New Roman" w:cs="Times New Roman"/>
          <w:color w:val="000000"/>
          <w:sz w:val="24"/>
          <w:szCs w:val="24"/>
        </w:rPr>
        <w:t xml:space="preserve"> </w:t>
      </w:r>
      <w:r w:rsidR="00BD0074" w:rsidRPr="00F6380E">
        <w:rPr>
          <w:rFonts w:ascii="Times New Roman" w:hAnsi="Times New Roman" w:cs="Times New Roman"/>
          <w:b/>
          <w:color w:val="000000"/>
          <w:sz w:val="24"/>
          <w:szCs w:val="24"/>
        </w:rPr>
        <w:t>(оригинал либо нотариально заверенную копию такой доверенности</w:t>
      </w:r>
      <w:r w:rsidR="00BD0074">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 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5A156C" w:rsidRDefault="003D6301" w:rsidP="005A156C">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1152B"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w:t>
      </w:r>
      <w:r w:rsidR="005548F7">
        <w:rPr>
          <w:rFonts w:ascii="Times New Roman" w:hAnsi="Times New Roman" w:cs="Times New Roman"/>
          <w:sz w:val="24"/>
          <w:szCs w:val="24"/>
        </w:rPr>
        <w:t xml:space="preserve"> (далее – СМСП)</w:t>
      </w:r>
      <w:r w:rsidR="0021152B" w:rsidRPr="0056161A">
        <w:rPr>
          <w:rFonts w:ascii="Times New Roman" w:hAnsi="Times New Roman" w:cs="Times New Roman"/>
          <w:sz w:val="24"/>
          <w:szCs w:val="24"/>
        </w:rPr>
        <w:t>, документы, подтверждающие его принадлежность к СМСП:</w:t>
      </w:r>
    </w:p>
    <w:p w:rsidR="00BD39A3" w:rsidRDefault="00BD39A3" w:rsidP="00BD39A3">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56161A">
        <w:rPr>
          <w:rFonts w:ascii="Times New Roman" w:hAnsi="Times New Roman" w:cs="Times New Roman"/>
          <w:color w:val="000000"/>
          <w:sz w:val="24"/>
          <w:szCs w:val="24"/>
        </w:rPr>
        <w:t>- Сведения из Единого реестра субъектов малого и среднего предпринимательства (СМ</w:t>
      </w:r>
      <w:r>
        <w:rPr>
          <w:rFonts w:ascii="Times New Roman" w:hAnsi="Times New Roman" w:cs="Times New Roman"/>
          <w:color w:val="000000"/>
          <w:sz w:val="24"/>
          <w:szCs w:val="24"/>
        </w:rPr>
        <w:t>С</w:t>
      </w:r>
      <w:r w:rsidRPr="0056161A">
        <w:rPr>
          <w:rFonts w:ascii="Times New Roman" w:hAnsi="Times New Roman" w:cs="Times New Roman"/>
          <w:color w:val="000000"/>
          <w:sz w:val="24"/>
          <w:szCs w:val="24"/>
        </w:rPr>
        <w:t xml:space="preserve">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Pr>
          <w:rFonts w:ascii="Times New Roman" w:hAnsi="Times New Roman" w:cs="Times New Roman"/>
          <w:color w:val="000000"/>
          <w:sz w:val="24"/>
          <w:szCs w:val="24"/>
        </w:rPr>
        <w:t>ельства в Российской Федерации».</w:t>
      </w:r>
      <w:r w:rsidRPr="00F036F0">
        <w:rPr>
          <w:color w:val="000000" w:themeColor="text1"/>
        </w:rPr>
        <w:t xml:space="preserve"> </w:t>
      </w:r>
    </w:p>
    <w:p w:rsidR="00BD39A3" w:rsidRPr="00F036F0" w:rsidRDefault="00BD39A3" w:rsidP="00BD39A3">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F036F0">
        <w:rPr>
          <w:rFonts w:ascii="Times New Roman" w:hAnsi="Times New Roman" w:cs="Times New Roman"/>
          <w:color w:val="000000" w:themeColor="text1"/>
          <w:sz w:val="24"/>
          <w:szCs w:val="24"/>
        </w:rPr>
        <w:t>или</w:t>
      </w:r>
      <w:r>
        <w:rPr>
          <w:rFonts w:ascii="Times New Roman" w:hAnsi="Times New Roman" w:cs="Times New Roman"/>
          <w:color w:val="000000" w:themeColor="text1"/>
          <w:sz w:val="24"/>
          <w:szCs w:val="24"/>
        </w:rPr>
        <w:t xml:space="preserve"> </w:t>
      </w:r>
      <w:r w:rsidRPr="00F036F0">
        <w:rPr>
          <w:rFonts w:ascii="Times New Roman" w:hAnsi="Times New Roman" w:cs="Times New Roman"/>
          <w:color w:val="000000" w:themeColor="text1"/>
          <w:sz w:val="24"/>
          <w:szCs w:val="24"/>
        </w:rPr>
        <w:t xml:space="preserve">в случае отсутствия </w:t>
      </w:r>
      <w:r>
        <w:rPr>
          <w:rFonts w:ascii="Times New Roman" w:hAnsi="Times New Roman" w:cs="Times New Roman"/>
          <w:color w:val="000000" w:themeColor="text1"/>
          <w:sz w:val="24"/>
          <w:szCs w:val="24"/>
        </w:rPr>
        <w:t xml:space="preserve">на момент подачи заявки </w:t>
      </w:r>
      <w:r w:rsidRPr="00F036F0">
        <w:rPr>
          <w:rFonts w:ascii="Times New Roman" w:hAnsi="Times New Roman" w:cs="Times New Roman"/>
          <w:color w:val="000000" w:themeColor="text1"/>
          <w:sz w:val="24"/>
          <w:szCs w:val="24"/>
        </w:rPr>
        <w:t xml:space="preserve">в </w:t>
      </w:r>
      <w:r>
        <w:rPr>
          <w:rFonts w:ascii="Times New Roman" w:hAnsi="Times New Roman" w:cs="Times New Roman"/>
          <w:color w:val="000000" w:themeColor="text1"/>
          <w:sz w:val="24"/>
          <w:szCs w:val="24"/>
        </w:rPr>
        <w:t>Е</w:t>
      </w:r>
      <w:r w:rsidRPr="00F036F0">
        <w:rPr>
          <w:rFonts w:ascii="Times New Roman" w:hAnsi="Times New Roman" w:cs="Times New Roman"/>
          <w:color w:val="000000" w:themeColor="text1"/>
          <w:sz w:val="24"/>
          <w:szCs w:val="24"/>
        </w:rPr>
        <w:t xml:space="preserve">дином реестре </w:t>
      </w:r>
      <w:r>
        <w:rPr>
          <w:rFonts w:ascii="Times New Roman" w:hAnsi="Times New Roman" w:cs="Times New Roman"/>
          <w:color w:val="000000" w:themeColor="text1"/>
          <w:sz w:val="24"/>
          <w:szCs w:val="24"/>
        </w:rPr>
        <w:t>СМСП</w:t>
      </w:r>
      <w:r w:rsidRPr="00F036F0">
        <w:rPr>
          <w:rFonts w:ascii="Times New Roman" w:hAnsi="Times New Roman" w:cs="Times New Roman"/>
          <w:color w:val="000000" w:themeColor="text1"/>
          <w:sz w:val="24"/>
          <w:szCs w:val="24"/>
        </w:rPr>
        <w:t xml:space="preserve"> сведений об участнике закупки, который является </w:t>
      </w:r>
      <w:r>
        <w:rPr>
          <w:rFonts w:ascii="Times New Roman" w:hAnsi="Times New Roman" w:cs="Times New Roman"/>
          <w:color w:val="000000" w:themeColor="text1"/>
          <w:sz w:val="24"/>
          <w:szCs w:val="24"/>
        </w:rPr>
        <w:t>«</w:t>
      </w:r>
      <w:r w:rsidRPr="00F036F0">
        <w:rPr>
          <w:rFonts w:ascii="Times New Roman" w:hAnsi="Times New Roman" w:cs="Times New Roman"/>
          <w:color w:val="000000" w:themeColor="text1"/>
          <w:sz w:val="24"/>
          <w:szCs w:val="24"/>
        </w:rPr>
        <w:t xml:space="preserve">вновь </w:t>
      </w:r>
      <w:r>
        <w:rPr>
          <w:rFonts w:ascii="Times New Roman" w:hAnsi="Times New Roman" w:cs="Times New Roman"/>
          <w:color w:val="000000" w:themeColor="text1"/>
          <w:sz w:val="24"/>
          <w:szCs w:val="24"/>
        </w:rPr>
        <w:t>зарегистрированным»</w:t>
      </w:r>
      <w:r w:rsidRPr="00F036F0">
        <w:rPr>
          <w:rFonts w:ascii="Times New Roman" w:hAnsi="Times New Roman" w:cs="Times New Roman"/>
          <w:color w:val="000000" w:themeColor="text1"/>
          <w:sz w:val="24"/>
          <w:szCs w:val="24"/>
        </w:rPr>
        <w:t xml:space="preserve"> индивидуальным предпринимателем или </w:t>
      </w:r>
      <w:r>
        <w:rPr>
          <w:rFonts w:ascii="Times New Roman" w:hAnsi="Times New Roman" w:cs="Times New Roman"/>
          <w:color w:val="000000" w:themeColor="text1"/>
          <w:sz w:val="24"/>
          <w:szCs w:val="24"/>
        </w:rPr>
        <w:t>«</w:t>
      </w:r>
      <w:r w:rsidRPr="00F036F0">
        <w:rPr>
          <w:rFonts w:ascii="Times New Roman" w:hAnsi="Times New Roman" w:cs="Times New Roman"/>
          <w:color w:val="000000" w:themeColor="text1"/>
          <w:sz w:val="24"/>
          <w:szCs w:val="24"/>
        </w:rPr>
        <w:t xml:space="preserve">вновь </w:t>
      </w:r>
      <w:r>
        <w:rPr>
          <w:rFonts w:ascii="Times New Roman" w:hAnsi="Times New Roman" w:cs="Times New Roman"/>
          <w:color w:val="000000" w:themeColor="text1"/>
          <w:sz w:val="24"/>
          <w:szCs w:val="24"/>
        </w:rPr>
        <w:t>созданным»</w:t>
      </w:r>
      <w:r w:rsidRPr="00F036F0">
        <w:rPr>
          <w:rFonts w:ascii="Times New Roman" w:hAnsi="Times New Roman" w:cs="Times New Roman"/>
          <w:color w:val="000000" w:themeColor="text1"/>
          <w:sz w:val="24"/>
          <w:szCs w:val="24"/>
        </w:rPr>
        <w:t xml:space="preserve"> юридическим лицом в соответствии с действующим законодательством Российской Федерации</w:t>
      </w:r>
      <w:r>
        <w:rPr>
          <w:rFonts w:ascii="Times New Roman" w:hAnsi="Times New Roman" w:cs="Times New Roman"/>
          <w:color w:val="000000" w:themeColor="text1"/>
          <w:sz w:val="24"/>
          <w:szCs w:val="24"/>
        </w:rPr>
        <w:t xml:space="preserve"> - Д</w:t>
      </w:r>
      <w:r w:rsidRPr="00F036F0">
        <w:rPr>
          <w:rFonts w:ascii="Times New Roman" w:hAnsi="Times New Roman" w:cs="Times New Roman"/>
          <w:color w:val="000000" w:themeColor="text1"/>
          <w:sz w:val="24"/>
          <w:szCs w:val="24"/>
        </w:rPr>
        <w:t>еклараци</w:t>
      </w:r>
      <w:r>
        <w:rPr>
          <w:rFonts w:ascii="Times New Roman" w:hAnsi="Times New Roman" w:cs="Times New Roman"/>
          <w:color w:val="000000" w:themeColor="text1"/>
          <w:sz w:val="24"/>
          <w:szCs w:val="24"/>
        </w:rPr>
        <w:t>ю</w:t>
      </w:r>
      <w:r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Pr>
          <w:rFonts w:ascii="Times New Roman" w:hAnsi="Times New Roman" w:cs="Times New Roman"/>
          <w:color w:val="000000" w:themeColor="text1"/>
          <w:sz w:val="24"/>
          <w:szCs w:val="24"/>
        </w:rPr>
        <w:t xml:space="preserve">Постановлением </w:t>
      </w:r>
      <w:r w:rsidRPr="00F036F0">
        <w:rPr>
          <w:rFonts w:ascii="Times New Roman" w:hAnsi="Times New Roman" w:cs="Times New Roman"/>
          <w:color w:val="000000" w:themeColor="text1"/>
          <w:sz w:val="24"/>
          <w:szCs w:val="24"/>
        </w:rPr>
        <w:t>Правительств</w:t>
      </w:r>
      <w:r>
        <w:rPr>
          <w:rFonts w:ascii="Times New Roman" w:hAnsi="Times New Roman" w:cs="Times New Roman"/>
          <w:color w:val="000000" w:themeColor="text1"/>
          <w:sz w:val="24"/>
          <w:szCs w:val="24"/>
        </w:rPr>
        <w:t xml:space="preserve">а </w:t>
      </w:r>
      <w:r w:rsidRPr="00F036F0">
        <w:rPr>
          <w:rFonts w:ascii="Times New Roman" w:hAnsi="Times New Roman" w:cs="Times New Roman"/>
          <w:color w:val="000000" w:themeColor="text1"/>
          <w:sz w:val="24"/>
          <w:szCs w:val="24"/>
        </w:rPr>
        <w:t xml:space="preserve">Российской Федерации </w:t>
      </w:r>
      <w:r>
        <w:rPr>
          <w:rFonts w:ascii="Times New Roman" w:hAnsi="Times New Roman" w:cs="Times New Roman"/>
          <w:color w:val="000000" w:themeColor="text1"/>
          <w:sz w:val="24"/>
          <w:szCs w:val="24"/>
        </w:rPr>
        <w:t>от 11 декабря 2014 г. № 1352</w:t>
      </w:r>
      <w:r w:rsidRPr="00F036F0">
        <w:rPr>
          <w:rFonts w:ascii="Times New Roman" w:hAnsi="Times New Roman" w:cs="Times New Roman"/>
          <w:color w:val="000000" w:themeColor="text1"/>
          <w:sz w:val="24"/>
          <w:szCs w:val="24"/>
        </w:rPr>
        <w:t>.</w:t>
      </w:r>
      <w:proofErr w:type="gramEnd"/>
    </w:p>
    <w:p w:rsidR="00830B4A" w:rsidRDefault="00004DBA" w:rsidP="005A156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 xml:space="preserve">(Форма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FC1739">
        <w:rPr>
          <w:rFonts w:ascii="Times New Roman" w:hAnsi="Times New Roman" w:cs="Times New Roman"/>
          <w:color w:val="000000"/>
          <w:sz w:val="24"/>
          <w:szCs w:val="24"/>
        </w:rPr>
        <w:t>.</w:t>
      </w:r>
    </w:p>
    <w:p w:rsidR="00107266" w:rsidRPr="0056161A" w:rsidRDefault="00107266" w:rsidP="005A156C">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16.3. </w:t>
      </w:r>
      <w:proofErr w:type="gramStart"/>
      <w:r w:rsidRPr="0056161A">
        <w:rPr>
          <w:rFonts w:ascii="Times New Roman" w:hAnsi="Times New Roman" w:cs="Times New Roman"/>
          <w:sz w:val="24"/>
          <w:szCs w:val="24"/>
        </w:rPr>
        <w:t xml:space="preserve">При подаче заявки на участие в запросе котировок в электронной форме участник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подающейся в форме электронного документа, 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6C0369">
        <w:rPr>
          <w:rFonts w:ascii="Times New Roman" w:hAnsi="Times New Roman" w:cs="Times New Roman"/>
          <w:sz w:val="24"/>
          <w:szCs w:val="24"/>
        </w:rPr>
        <w:t>16.4. </w:t>
      </w:r>
      <w:r w:rsidR="00A373A1" w:rsidRPr="006C0369">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4C2D46">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4C2D46">
        <w:rPr>
          <w:rFonts w:ascii="Times New Roman" w:hAnsi="Times New Roman" w:cs="Times New Roman"/>
          <w:sz w:val="24"/>
          <w:szCs w:val="24"/>
        </w:rPr>
        <w:t>.3</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lastRenderedPageBreak/>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81358E" w:rsidRPr="0056161A" w:rsidRDefault="00E66879" w:rsidP="00360033">
      <w:pPr>
        <w:autoSpaceDE w:val="0"/>
        <w:autoSpaceDN w:val="0"/>
        <w:adjustRightInd w:val="0"/>
        <w:spacing w:before="6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616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B67234">
        <w:rPr>
          <w:rFonts w:ascii="Times New Roman" w:hAnsi="Times New Roman" w:cs="Times New Roman"/>
          <w:b/>
          <w:sz w:val="24"/>
          <w:szCs w:val="24"/>
        </w:rPr>
        <w:t>16</w:t>
      </w:r>
      <w:r w:rsidR="00A51009" w:rsidRPr="00A51009">
        <w:rPr>
          <w:rFonts w:ascii="Times New Roman" w:hAnsi="Times New Roman" w:cs="Times New Roman"/>
          <w:b/>
          <w:sz w:val="24"/>
          <w:szCs w:val="24"/>
        </w:rPr>
        <w:t xml:space="preserve">» </w:t>
      </w:r>
      <w:r w:rsidR="00B67234">
        <w:rPr>
          <w:rFonts w:ascii="Times New Roman" w:hAnsi="Times New Roman" w:cs="Times New Roman"/>
          <w:b/>
          <w:sz w:val="24"/>
          <w:szCs w:val="24"/>
        </w:rPr>
        <w:t>июля</w:t>
      </w:r>
      <w:bookmarkStart w:id="0" w:name="_GoBack"/>
      <w:bookmarkEnd w:id="0"/>
      <w:r w:rsidR="00A51009" w:rsidRPr="00A51009">
        <w:rPr>
          <w:rFonts w:ascii="Times New Roman" w:hAnsi="Times New Roman" w:cs="Times New Roman"/>
          <w:b/>
          <w:sz w:val="24"/>
          <w:szCs w:val="24"/>
        </w:rPr>
        <w:t xml:space="preserve"> 20</w:t>
      </w:r>
      <w:r w:rsidR="002A7425">
        <w:rPr>
          <w:rFonts w:ascii="Times New Roman" w:hAnsi="Times New Roman" w:cs="Times New Roman"/>
          <w:b/>
          <w:sz w:val="24"/>
          <w:szCs w:val="24"/>
        </w:rPr>
        <w:t>20</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6161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17.2. </w:t>
      </w:r>
      <w:proofErr w:type="gramStart"/>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4C2D46">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4C2D46">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6" w:history="1">
        <w:r w:rsidR="00F14731" w:rsidRPr="0056161A">
          <w:rPr>
            <w:rStyle w:val="a3"/>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roofErr w:type="gramEnd"/>
    </w:p>
    <w:p w:rsidR="00F14731" w:rsidRPr="0056161A" w:rsidRDefault="00F14731" w:rsidP="0056161A">
      <w:pPr>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При направлении оператором электронной площадки Единой комиссии электронных документов, полученных от участника запроса котировок в электронной форме,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 xml:space="preserve">. 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представленные в составе заявки, не заверены </w:t>
      </w:r>
      <w:r w:rsidR="00B86D1F" w:rsidRPr="0056161A">
        <w:rPr>
          <w:rFonts w:ascii="Times New Roman" w:hAnsi="Times New Roman" w:cs="Times New Roman"/>
          <w:color w:val="000000"/>
          <w:sz w:val="24"/>
          <w:szCs w:val="24"/>
        </w:rPr>
        <w:t xml:space="preserve">электронными </w:t>
      </w:r>
      <w:r w:rsidRPr="0056161A">
        <w:rPr>
          <w:rFonts w:ascii="Times New Roman" w:hAnsi="Times New Roman" w:cs="Times New Roman"/>
          <w:color w:val="000000"/>
          <w:sz w:val="24"/>
          <w:szCs w:val="24"/>
        </w:rPr>
        <w:t xml:space="preserve">подписями уполномоченных лиц участника </w:t>
      </w:r>
      <w:r w:rsidR="00EF606E"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33158B" w:rsidRDefault="0033158B" w:rsidP="0056161A">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6C0369">
        <w:rPr>
          <w:rFonts w:ascii="Times New Roman" w:hAnsi="Times New Roman" w:cs="Times New Roman"/>
          <w:sz w:val="24"/>
          <w:szCs w:val="24"/>
        </w:rPr>
        <w:t xml:space="preserve">в) несоответствие </w:t>
      </w:r>
      <w:r w:rsidR="006C0369">
        <w:rPr>
          <w:rFonts w:ascii="Times New Roman" w:hAnsi="Times New Roman" w:cs="Times New Roman"/>
          <w:sz w:val="24"/>
          <w:szCs w:val="24"/>
        </w:rPr>
        <w:t>предлагаемого товара, работ, услуг</w:t>
      </w:r>
      <w:r w:rsidRPr="006C0369">
        <w:rPr>
          <w:rFonts w:ascii="Times New Roman" w:hAnsi="Times New Roman" w:cs="Times New Roman"/>
          <w:sz w:val="24"/>
          <w:szCs w:val="24"/>
        </w:rPr>
        <w:t xml:space="preserve"> требованиям технического задания</w:t>
      </w:r>
      <w:r w:rsidR="00D46364">
        <w:rPr>
          <w:rFonts w:ascii="Times New Roman" w:hAnsi="Times New Roman" w:cs="Times New Roman"/>
          <w:sz w:val="24"/>
          <w:szCs w:val="24"/>
        </w:rPr>
        <w:t xml:space="preserve"> </w:t>
      </w:r>
      <w:r w:rsidR="00D46364" w:rsidRPr="00401B28">
        <w:rPr>
          <w:rStyle w:val="blk"/>
          <w:rFonts w:ascii="Times New Roman" w:hAnsi="Times New Roman" w:cs="Times New Roman"/>
          <w:sz w:val="24"/>
          <w:szCs w:val="24"/>
        </w:rPr>
        <w:t xml:space="preserve">и/или инструкции по </w:t>
      </w:r>
      <w:r w:rsidR="00D46364" w:rsidRPr="00401B28">
        <w:rPr>
          <w:rFonts w:ascii="Times New Roman" w:hAnsi="Times New Roman" w:cs="Times New Roman"/>
          <w:bCs/>
          <w:sz w:val="24"/>
          <w:szCs w:val="24"/>
        </w:rPr>
        <w:t>предоставлению сведений о конкретных показателях товара</w:t>
      </w:r>
      <w:r w:rsidR="006C0369" w:rsidRPr="00401B28">
        <w:rPr>
          <w:rFonts w:ascii="Times New Roman" w:hAnsi="Times New Roman" w:cs="Times New Roman"/>
          <w:bCs/>
          <w:sz w:val="24"/>
          <w:szCs w:val="24"/>
        </w:rPr>
        <w:t>;</w:t>
      </w:r>
    </w:p>
    <w:p w:rsidR="006C0369" w:rsidRPr="0056161A" w:rsidRDefault="006C036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bCs/>
          <w:sz w:val="24"/>
          <w:szCs w:val="24"/>
        </w:rPr>
        <w:t xml:space="preserve">г)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sidRPr="00902F30">
        <w:rPr>
          <w:rStyle w:val="blk"/>
          <w:rFonts w:ascii="Times New Roman" w:hAnsi="Times New Roman" w:cs="Times New Roman"/>
          <w:sz w:val="24"/>
          <w:szCs w:val="24"/>
        </w:rPr>
        <w:t xml:space="preserve"> настоящего извещения;</w:t>
      </w:r>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4) </w:t>
      </w:r>
      <w:r w:rsidR="00D46364"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D46364">
        <w:rPr>
          <w:rFonts w:ascii="Times New Roman" w:hAnsi="Times New Roman" w:cs="Times New Roman"/>
          <w:color w:val="000000"/>
          <w:sz w:val="24"/>
          <w:szCs w:val="24"/>
        </w:rPr>
        <w:t>извещении</w:t>
      </w:r>
      <w:r w:rsidR="00D46364" w:rsidRPr="00902F30">
        <w:rPr>
          <w:rFonts w:ascii="Times New Roman" w:hAnsi="Times New Roman" w:cs="Times New Roman"/>
          <w:color w:val="000000"/>
          <w:sz w:val="24"/>
          <w:szCs w:val="24"/>
        </w:rPr>
        <w:t xml:space="preserve"> о проведении запроса </w:t>
      </w:r>
      <w:r w:rsidR="00D46364">
        <w:rPr>
          <w:rFonts w:ascii="Times New Roman" w:hAnsi="Times New Roman" w:cs="Times New Roman"/>
          <w:color w:val="000000"/>
          <w:sz w:val="24"/>
          <w:szCs w:val="24"/>
        </w:rPr>
        <w:t>котировок</w:t>
      </w:r>
      <w:r w:rsidR="00D46364" w:rsidRPr="007A0E8E">
        <w:rPr>
          <w:rFonts w:ascii="Times New Roman" w:hAnsi="Times New Roman" w:cs="Times New Roman"/>
          <w:bCs/>
          <w:sz w:val="24"/>
          <w:szCs w:val="24"/>
        </w:rPr>
        <w:t xml:space="preserve"> </w:t>
      </w:r>
      <w:r w:rsidR="00D46364" w:rsidRPr="0056161A">
        <w:rPr>
          <w:rFonts w:ascii="Times New Roman" w:hAnsi="Times New Roman" w:cs="Times New Roman"/>
          <w:bCs/>
          <w:sz w:val="24"/>
          <w:szCs w:val="24"/>
        </w:rPr>
        <w:t>в электронной форме</w:t>
      </w:r>
      <w:r w:rsidR="00F6136D" w:rsidRPr="0056161A">
        <w:rPr>
          <w:rFonts w:ascii="Times New Roman" w:hAnsi="Times New Roman" w:cs="Times New Roman"/>
          <w:color w:val="000000"/>
          <w:sz w:val="24"/>
          <w:szCs w:val="24"/>
        </w:rPr>
        <w:t>.</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w:t>
      </w:r>
      <w:r w:rsidR="0081358E" w:rsidRPr="0056161A">
        <w:rPr>
          <w:rFonts w:ascii="Times New Roman" w:hAnsi="Times New Roman" w:cs="Times New Roman"/>
          <w:color w:val="000000"/>
          <w:sz w:val="24"/>
          <w:szCs w:val="24"/>
        </w:rPr>
        <w:lastRenderedPageBreak/>
        <w:t xml:space="preserve">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56161A">
        <w:rPr>
          <w:rFonts w:ascii="Times New Roman" w:hAnsi="Times New Roman" w:cs="Times New Roman"/>
          <w:color w:val="000000"/>
          <w:sz w:val="24"/>
          <w:szCs w:val="24"/>
        </w:rPr>
        <w:t>заявки</w:t>
      </w:r>
      <w:proofErr w:type="gramEnd"/>
      <w:r w:rsidR="0081358E" w:rsidRPr="0056161A">
        <w:rPr>
          <w:rFonts w:ascii="Times New Roman" w:hAnsi="Times New Roman" w:cs="Times New Roman"/>
          <w:color w:val="000000"/>
          <w:sz w:val="24"/>
          <w:szCs w:val="24"/>
        </w:rPr>
        <w:t xml:space="preserve">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proofErr w:type="gramStart"/>
      <w:r w:rsidR="0081358E"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w:t>
      </w:r>
      <w:r w:rsidR="00C27851" w:rsidRPr="0056161A">
        <w:rPr>
          <w:rFonts w:ascii="Times New Roman" w:hAnsi="Times New Roman" w:cs="Times New Roman"/>
          <w:color w:val="000000"/>
          <w:sz w:val="24"/>
          <w:szCs w:val="24"/>
        </w:rPr>
        <w:t xml:space="preserve">проведении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Организатор вправе направить участнику</w:t>
      </w:r>
      <w:r w:rsidR="00C27851" w:rsidRPr="0056161A">
        <w:rPr>
          <w:rFonts w:ascii="Times New Roman" w:hAnsi="Times New Roman" w:cs="Times New Roman"/>
          <w:color w:val="000000"/>
          <w:sz w:val="24"/>
          <w:szCs w:val="24"/>
        </w:rPr>
        <w:t xml:space="preserve">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roofErr w:type="gramEnd"/>
    </w:p>
    <w:p w:rsidR="0081358E" w:rsidRPr="0056161A" w:rsidRDefault="0081358E"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w:t>
      </w:r>
      <w:proofErr w:type="gramStart"/>
      <w:r w:rsidRPr="0056161A">
        <w:rPr>
          <w:rFonts w:ascii="Times New Roman" w:hAnsi="Times New Roman" w:cs="Times New Roman"/>
          <w:color w:val="000000"/>
          <w:sz w:val="24"/>
          <w:szCs w:val="24"/>
        </w:rPr>
        <w:t>представления обоснования возможности исполнения договора</w:t>
      </w:r>
      <w:proofErr w:type="gramEnd"/>
      <w:r w:rsidRPr="0056161A">
        <w:rPr>
          <w:rFonts w:ascii="Times New Roman" w:hAnsi="Times New Roman" w:cs="Times New Roman"/>
          <w:color w:val="000000"/>
          <w:sz w:val="24"/>
          <w:szCs w:val="24"/>
        </w:rPr>
        <w:t xml:space="preserve"> по цене договора, предложенной участником </w:t>
      </w:r>
      <w:r w:rsidR="00AE09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00AE091D"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D24FAB"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течение не более 5 (пяти) рабочих дней с даты представления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запрашиваемого в соответствии с пунктом </w:t>
      </w:r>
      <w:r w:rsidR="00E47CC5">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012DBF"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настоящего </w:t>
      </w:r>
      <w:r w:rsidR="00D24FAB" w:rsidRPr="0056161A">
        <w:rPr>
          <w:rFonts w:ascii="Times New Roman" w:hAnsi="Times New Roman" w:cs="Times New Roman"/>
          <w:color w:val="000000"/>
          <w:sz w:val="24"/>
          <w:szCs w:val="24"/>
        </w:rPr>
        <w:t>извещения</w:t>
      </w:r>
      <w:r w:rsidR="0081358E" w:rsidRPr="0056161A">
        <w:rPr>
          <w:rFonts w:ascii="Times New Roman" w:hAnsi="Times New Roman" w:cs="Times New Roman"/>
          <w:color w:val="000000"/>
          <w:sz w:val="24"/>
          <w:szCs w:val="24"/>
        </w:rPr>
        <w:t xml:space="preserve">, Организатор рассматривает такое обоснование и по результатам рассмотрения обоснования, принимает решение о допуске к участию в </w:t>
      </w:r>
      <w:r w:rsidR="00D24FAB" w:rsidRPr="0056161A">
        <w:rPr>
          <w:rFonts w:ascii="Times New Roman" w:hAnsi="Times New Roman" w:cs="Times New Roman"/>
          <w:sz w:val="24"/>
          <w:szCs w:val="24"/>
        </w:rPr>
        <w:t>запросе котировок в электронной</w:t>
      </w:r>
      <w:proofErr w:type="gramEnd"/>
      <w:r w:rsidR="00D24FAB" w:rsidRPr="0056161A">
        <w:rPr>
          <w:rFonts w:ascii="Times New Roman" w:hAnsi="Times New Roman" w:cs="Times New Roman"/>
          <w:sz w:val="24"/>
          <w:szCs w:val="24"/>
        </w:rPr>
        <w:t xml:space="preserve"> форме</w:t>
      </w:r>
      <w:r w:rsidR="0081358E" w:rsidRPr="0056161A">
        <w:rPr>
          <w:rFonts w:ascii="Times New Roman" w:hAnsi="Times New Roman" w:cs="Times New Roman"/>
          <w:color w:val="000000"/>
          <w:sz w:val="24"/>
          <w:szCs w:val="24"/>
        </w:rPr>
        <w:t xml:space="preserve"> (об отказе в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участника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представившего обоснование цены договора.</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1C5A20"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9</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proofErr w:type="gramStart"/>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или запрос в соответствии с пункт</w:t>
      </w:r>
      <w:r w:rsidR="000109D4">
        <w:rPr>
          <w:rFonts w:ascii="Times New Roman" w:hAnsi="Times New Roman" w:cs="Times New Roman"/>
          <w:color w:val="000000"/>
          <w:sz w:val="24"/>
          <w:szCs w:val="24"/>
        </w:rPr>
        <w:t>о</w:t>
      </w:r>
      <w:r w:rsidR="0081358E" w:rsidRPr="0056161A">
        <w:rPr>
          <w:rFonts w:ascii="Times New Roman" w:hAnsi="Times New Roman" w:cs="Times New Roman"/>
          <w:color w:val="000000"/>
          <w:sz w:val="24"/>
          <w:szCs w:val="24"/>
        </w:rPr>
        <w:t xml:space="preserve">м </w:t>
      </w:r>
      <w:r w:rsidR="00E25261">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xml:space="preserve"> настоящего </w:t>
      </w:r>
      <w:r w:rsidR="001C5A20" w:rsidRPr="0056161A">
        <w:rPr>
          <w:rFonts w:ascii="Times New Roman" w:hAnsi="Times New Roman" w:cs="Times New Roman"/>
          <w:color w:val="000000"/>
          <w:sz w:val="24"/>
          <w:szCs w:val="24"/>
        </w:rPr>
        <w:t>извещения о проведении запроса котировок</w:t>
      </w:r>
      <w:r w:rsidR="0081358E" w:rsidRPr="0056161A">
        <w:rPr>
          <w:rFonts w:ascii="Times New Roman" w:hAnsi="Times New Roman" w:cs="Times New Roman"/>
          <w:color w:val="000000"/>
          <w:sz w:val="24"/>
          <w:szCs w:val="24"/>
        </w:rPr>
        <w:t xml:space="preserve">, не </w:t>
      </w:r>
      <w:r w:rsidR="0081358E" w:rsidRPr="0056161A">
        <w:rPr>
          <w:rFonts w:ascii="Times New Roman" w:hAnsi="Times New Roman" w:cs="Times New Roman"/>
          <w:color w:val="000000"/>
          <w:sz w:val="24"/>
          <w:szCs w:val="24"/>
        </w:rPr>
        <w:lastRenderedPageBreak/>
        <w:t xml:space="preserve">предоставил соответственно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и</w:t>
      </w:r>
      <w:proofErr w:type="gramEnd"/>
      <w:r w:rsidR="0081358E" w:rsidRPr="0056161A">
        <w:rPr>
          <w:rFonts w:ascii="Times New Roman" w:hAnsi="Times New Roman" w:cs="Times New Roman"/>
          <w:color w:val="000000"/>
          <w:sz w:val="24"/>
          <w:szCs w:val="24"/>
        </w:rPr>
        <w:t xml:space="preserve">/или обоснования цены договора в порядке и в срок, установленные в запросе, заявка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3F6585" w:rsidRPr="0056161A">
        <w:rPr>
          <w:rFonts w:ascii="Times New Roman" w:hAnsi="Times New Roman" w:cs="Times New Roman"/>
          <w:color w:val="000000"/>
          <w:sz w:val="24"/>
          <w:szCs w:val="24"/>
        </w:rPr>
        <w:t>0</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о</w:t>
      </w:r>
      <w:r w:rsidR="00472166" w:rsidRPr="0056161A">
        <w:rPr>
          <w:rFonts w:ascii="Times New Roman" w:hAnsi="Times New Roman" w:cs="Times New Roman"/>
          <w:color w:val="000000"/>
          <w:sz w:val="24"/>
          <w:szCs w:val="24"/>
        </w:rPr>
        <w:t xml:space="preserve"> проведении </w:t>
      </w:r>
      <w:r w:rsidR="0081358E" w:rsidRPr="0056161A">
        <w:rPr>
          <w:rFonts w:ascii="Times New Roman" w:hAnsi="Times New Roman" w:cs="Times New Roman"/>
          <w:color w:val="000000"/>
          <w:sz w:val="24"/>
          <w:szCs w:val="24"/>
        </w:rPr>
        <w:t>за</w:t>
      </w:r>
      <w:r w:rsidR="00472166" w:rsidRPr="0056161A">
        <w:rPr>
          <w:rFonts w:ascii="Times New Roman" w:hAnsi="Times New Roman" w:cs="Times New Roman"/>
          <w:color w:val="000000"/>
          <w:sz w:val="24"/>
          <w:szCs w:val="24"/>
        </w:rPr>
        <w:t>проса котировок в электронной форме</w:t>
      </w:r>
      <w:r w:rsidR="0081358E" w:rsidRPr="0056161A">
        <w:rPr>
          <w:rFonts w:ascii="Times New Roman" w:hAnsi="Times New Roman" w:cs="Times New Roman"/>
          <w:color w:val="000000"/>
          <w:sz w:val="24"/>
          <w:szCs w:val="24"/>
        </w:rPr>
        <w:t xml:space="preserve">. </w:t>
      </w:r>
      <w:proofErr w:type="gramEnd"/>
    </w:p>
    <w:p w:rsidR="00E66879" w:rsidRDefault="00365880" w:rsidP="0056161A">
      <w:pPr>
        <w:tabs>
          <w:tab w:val="num" w:pos="36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E66879">
        <w:rPr>
          <w:rFonts w:ascii="Times New Roman" w:hAnsi="Times New Roman" w:cs="Times New Roman"/>
          <w:sz w:val="24"/>
          <w:szCs w:val="24"/>
        </w:rPr>
        <w:t>11. Критерии оценки заявок на участие в запросе котировок в электронной форме:</w:t>
      </w:r>
    </w:p>
    <w:p w:rsidR="0007608B" w:rsidRPr="0056161A" w:rsidRDefault="00242F47" w:rsidP="0056161A">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 (цена единицы продукции)».</w:t>
      </w:r>
    </w:p>
    <w:p w:rsidR="00B61F65" w:rsidRPr="0089504B" w:rsidRDefault="00B61F65" w:rsidP="00B61F65">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17.11.1. </w:t>
      </w:r>
      <w:r w:rsidRPr="00F20486">
        <w:rPr>
          <w:rFonts w:ascii="Times New Roman" w:hAnsi="Times New Roman" w:cs="Times New Roman"/>
          <w:sz w:val="24"/>
          <w:szCs w:val="24"/>
        </w:rPr>
        <w:t xml:space="preserve">В случае установления факта расхождения в заявке участника цены </w:t>
      </w:r>
      <w:r>
        <w:rPr>
          <w:rFonts w:ascii="Times New Roman" w:hAnsi="Times New Roman" w:cs="Times New Roman"/>
          <w:sz w:val="24"/>
          <w:szCs w:val="24"/>
        </w:rPr>
        <w:t>д</w:t>
      </w:r>
      <w:r w:rsidRPr="00F20486">
        <w:rPr>
          <w:rFonts w:ascii="Times New Roman" w:hAnsi="Times New Roman" w:cs="Times New Roman"/>
          <w:sz w:val="24"/>
          <w:szCs w:val="24"/>
        </w:rPr>
        <w:t xml:space="preserve">оговора, </w:t>
      </w:r>
      <w:r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B61F65" w:rsidRDefault="00B61F65" w:rsidP="00B61F65">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17.11.</w:t>
      </w:r>
      <w:r>
        <w:rPr>
          <w:rFonts w:ascii="Times New Roman" w:hAnsi="Times New Roman" w:cs="Times New Roman"/>
          <w:sz w:val="24"/>
          <w:szCs w:val="24"/>
        </w:rPr>
        <w:t>2</w:t>
      </w:r>
      <w:r w:rsidRPr="0089504B">
        <w:rPr>
          <w:rFonts w:ascii="Times New Roman" w:hAnsi="Times New Roman" w:cs="Times New Roman"/>
          <w:sz w:val="24"/>
          <w:szCs w:val="24"/>
        </w:rPr>
        <w:t xml:space="preserve">. В случае установления факта расхождения между ценой договора, указанной на </w:t>
      </w:r>
      <w:r>
        <w:rPr>
          <w:rFonts w:ascii="Times New Roman" w:hAnsi="Times New Roman" w:cs="Times New Roman"/>
          <w:sz w:val="24"/>
          <w:szCs w:val="24"/>
        </w:rPr>
        <w:t xml:space="preserve">электронной площадке </w:t>
      </w:r>
      <w:r w:rsidRPr="002E43F7">
        <w:rPr>
          <w:rFonts w:ascii="Times New Roman" w:hAnsi="Times New Roman" w:cs="Times New Roman"/>
          <w:sz w:val="24"/>
          <w:szCs w:val="24"/>
        </w:rPr>
        <w:t xml:space="preserve">и ценой договора, указанной прописью в форме </w:t>
      </w:r>
      <w:r>
        <w:rPr>
          <w:rFonts w:ascii="Times New Roman" w:hAnsi="Times New Roman" w:cs="Times New Roman"/>
          <w:sz w:val="24"/>
          <w:szCs w:val="24"/>
        </w:rPr>
        <w:t>1 «З</w:t>
      </w:r>
      <w:r w:rsidRPr="0089504B">
        <w:rPr>
          <w:rFonts w:ascii="Times New Roman" w:hAnsi="Times New Roman" w:cs="Times New Roman"/>
          <w:sz w:val="24"/>
          <w:szCs w:val="24"/>
        </w:rPr>
        <w:t>аявк</w:t>
      </w:r>
      <w:r>
        <w:rPr>
          <w:rFonts w:ascii="Times New Roman" w:hAnsi="Times New Roman" w:cs="Times New Roman"/>
          <w:sz w:val="24"/>
          <w:szCs w:val="24"/>
        </w:rPr>
        <w:t>а</w:t>
      </w:r>
      <w:r w:rsidRPr="0089504B">
        <w:rPr>
          <w:rFonts w:ascii="Times New Roman" w:hAnsi="Times New Roman" w:cs="Times New Roman"/>
          <w:sz w:val="24"/>
          <w:szCs w:val="24"/>
        </w:rPr>
        <w:t xml:space="preserve"> участие в запросе котировок</w:t>
      </w:r>
      <w:r>
        <w:rPr>
          <w:rFonts w:ascii="Times New Roman" w:hAnsi="Times New Roman" w:cs="Times New Roman"/>
          <w:sz w:val="24"/>
          <w:szCs w:val="24"/>
        </w:rPr>
        <w:t xml:space="preserve"> в электронной форме»,</w:t>
      </w:r>
      <w:r w:rsidRPr="0089504B">
        <w:rPr>
          <w:rFonts w:ascii="Times New Roman" w:hAnsi="Times New Roman" w:cs="Times New Roman"/>
          <w:sz w:val="24"/>
          <w:szCs w:val="24"/>
        </w:rPr>
        <w:t xml:space="preserve"> </w:t>
      </w:r>
      <w:r w:rsidRPr="002E43F7">
        <w:rPr>
          <w:rFonts w:ascii="Times New Roman" w:hAnsi="Times New Roman" w:cs="Times New Roman"/>
          <w:sz w:val="24"/>
          <w:szCs w:val="24"/>
        </w:rPr>
        <w:t>в расчет будет приниматься цена, указанная на электронной площадке</w:t>
      </w:r>
      <w:r>
        <w:rPr>
          <w:rFonts w:ascii="Times New Roman" w:hAnsi="Times New Roman" w:cs="Times New Roman"/>
          <w:sz w:val="24"/>
          <w:szCs w:val="24"/>
        </w:rPr>
        <w:t>.</w:t>
      </w:r>
    </w:p>
    <w:p w:rsidR="00B61F65"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3</w:t>
      </w:r>
      <w:r w:rsidRPr="00F20486">
        <w:rPr>
          <w:rFonts w:ascii="Times New Roman" w:hAnsi="Times New Roman" w:cs="Times New Roman"/>
          <w:sz w:val="24"/>
          <w:szCs w:val="24"/>
        </w:rPr>
        <w:t>. </w:t>
      </w:r>
      <w:r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Pr>
          <w:rFonts w:ascii="Times New Roman" w:hAnsi="Times New Roman" w:cs="Times New Roman"/>
          <w:sz w:val="24"/>
          <w:szCs w:val="24"/>
        </w:rPr>
        <w:t xml:space="preserve">электронной площадке </w:t>
      </w:r>
      <w:r w:rsidRPr="0089504B">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Pr>
          <w:rFonts w:ascii="Times New Roman" w:hAnsi="Times New Roman" w:cs="Times New Roman"/>
          <w:sz w:val="24"/>
          <w:szCs w:val="24"/>
        </w:rPr>
        <w:t xml:space="preserve">, </w:t>
      </w:r>
      <w:r w:rsidRPr="002E43F7">
        <w:rPr>
          <w:rFonts w:ascii="Times New Roman" w:hAnsi="Times New Roman" w:cs="Times New Roman"/>
          <w:sz w:val="24"/>
          <w:szCs w:val="24"/>
        </w:rPr>
        <w:t>указанная на электронной площадке</w:t>
      </w:r>
      <w:r w:rsidRPr="0089504B">
        <w:rPr>
          <w:rFonts w:ascii="Times New Roman" w:hAnsi="Times New Roman" w:cs="Times New Roman"/>
          <w:sz w:val="24"/>
          <w:szCs w:val="24"/>
        </w:rPr>
        <w:t xml:space="preserve">. При этом Организатор вправе потребовать от участника скорректировать </w:t>
      </w:r>
      <w:r>
        <w:rPr>
          <w:rFonts w:ascii="Times New Roman" w:hAnsi="Times New Roman" w:cs="Times New Roman"/>
          <w:sz w:val="24"/>
          <w:szCs w:val="24"/>
        </w:rPr>
        <w:t xml:space="preserve">указанную в форме 1 </w:t>
      </w:r>
      <w:r w:rsidRPr="0089504B">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Pr>
          <w:rFonts w:ascii="Times New Roman" w:hAnsi="Times New Roman" w:cs="Times New Roman"/>
          <w:sz w:val="24"/>
          <w:szCs w:val="24"/>
        </w:rPr>
        <w:t xml:space="preserve">указанную в форме 1 </w:t>
      </w:r>
      <w:r w:rsidRPr="0089504B">
        <w:rPr>
          <w:rFonts w:ascii="Times New Roman" w:hAnsi="Times New Roman" w:cs="Times New Roman"/>
          <w:sz w:val="24"/>
          <w:szCs w:val="24"/>
        </w:rPr>
        <w:t>цену за единицу товара, работы, услуги, заявка будет отклонена как несоответствующая требованиям настоящего извещения.</w:t>
      </w:r>
    </w:p>
    <w:p w:rsidR="00006A0B" w:rsidRDefault="00F20486" w:rsidP="00006A0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17.11.</w:t>
      </w:r>
      <w:r w:rsidR="00B61F65">
        <w:rPr>
          <w:rFonts w:ascii="Times New Roman" w:hAnsi="Times New Roman" w:cs="Times New Roman"/>
          <w:color w:val="000000"/>
          <w:sz w:val="24"/>
          <w:szCs w:val="24"/>
        </w:rPr>
        <w:t>4</w:t>
      </w:r>
      <w:r w:rsidR="000F453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0007608B" w:rsidRPr="0056161A">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(цена единицы продукции)» Организатор вправе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сумму НДС) и после этого производить оценку заявок </w:t>
      </w:r>
      <w:r w:rsidR="0007608B" w:rsidRPr="00006A0B">
        <w:rPr>
          <w:rFonts w:ascii="Times New Roman" w:hAnsi="Times New Roman" w:cs="Times New Roman"/>
          <w:color w:val="000000"/>
          <w:sz w:val="24"/>
          <w:szCs w:val="24"/>
        </w:rPr>
        <w:t>по</w:t>
      </w:r>
      <w:proofErr w:type="gramEnd"/>
      <w:r w:rsidR="0007608B" w:rsidRPr="00006A0B">
        <w:rPr>
          <w:rFonts w:ascii="Times New Roman" w:hAnsi="Times New Roman" w:cs="Times New Roman"/>
          <w:color w:val="000000"/>
          <w:sz w:val="24"/>
          <w:szCs w:val="24"/>
        </w:rPr>
        <w:t xml:space="preserve"> критерию «цена договора (цена единицы продукции)».</w:t>
      </w:r>
      <w:r w:rsidR="00435BDD">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w:t>
      </w:r>
      <w:r w:rsidR="00435BDD" w:rsidRPr="00435BDD">
        <w:rPr>
          <w:rFonts w:ascii="Times New Roman" w:hAnsi="Times New Roman" w:cs="Times New Roman"/>
          <w:color w:val="000000"/>
          <w:sz w:val="24"/>
          <w:szCs w:val="24"/>
        </w:rPr>
        <w:t xml:space="preserve"> </w:t>
      </w:r>
      <w:r w:rsidR="00435BDD">
        <w:rPr>
          <w:rFonts w:ascii="Times New Roman" w:hAnsi="Times New Roman" w:cs="Times New Roman"/>
          <w:color w:val="000000"/>
          <w:sz w:val="24"/>
          <w:szCs w:val="24"/>
        </w:rPr>
        <w:t>в электронной форме.</w:t>
      </w:r>
    </w:p>
    <w:p w:rsidR="00C45F4F" w:rsidRDefault="00100535" w:rsidP="00F511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sidR="00B61F65">
        <w:rPr>
          <w:rFonts w:ascii="Times New Roman" w:hAnsi="Times New Roman" w:cs="Times New Roman"/>
          <w:sz w:val="24"/>
          <w:szCs w:val="24"/>
        </w:rPr>
        <w:t>5</w:t>
      </w:r>
      <w:r w:rsidRPr="00F20486">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3A1AC9" w:rsidRDefault="003A1AC9" w:rsidP="003A1A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p>
    <w:p w:rsidR="003A1AC9" w:rsidRPr="00927DE3" w:rsidRDefault="003A1AC9" w:rsidP="003A1AC9">
      <w:pPr>
        <w:autoSpaceDE w:val="0"/>
        <w:autoSpaceDN w:val="0"/>
        <w:adjustRightInd w:val="0"/>
        <w:spacing w:after="0" w:line="240" w:lineRule="auto"/>
        <w:ind w:firstLine="709"/>
        <w:jc w:val="both"/>
        <w:rPr>
          <w:rFonts w:ascii="Times New Roman" w:hAnsi="Times New Roman" w:cs="Times New Roman"/>
          <w:sz w:val="24"/>
          <w:szCs w:val="24"/>
        </w:rPr>
      </w:pPr>
      <w:r w:rsidRPr="00927DE3">
        <w:rPr>
          <w:rFonts w:ascii="Times New Roman" w:hAnsi="Times New Roman" w:cs="Times New Roman"/>
          <w:sz w:val="24"/>
          <w:szCs w:val="24"/>
        </w:rPr>
        <w:lastRenderedPageBreak/>
        <w:t>2) 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производится по предложенной в указанных заявках цене, сниженной на 30 процентов, при этом договор заключается по цене договора, предложенной участником в его заявке на участие в запросе котировок</w:t>
      </w:r>
      <w:r w:rsidRPr="00927DE3">
        <w:rPr>
          <w:rFonts w:ascii="Times New Roman" w:hAnsi="Times New Roman" w:cs="Times New Roman"/>
          <w:color w:val="000000"/>
          <w:sz w:val="24"/>
          <w:szCs w:val="24"/>
        </w:rPr>
        <w:t xml:space="preserve"> в электронной форме</w:t>
      </w:r>
      <w:r w:rsidRPr="00927DE3">
        <w:rPr>
          <w:rFonts w:ascii="Times New Roman" w:hAnsi="Times New Roman" w:cs="Times New Roman"/>
          <w:sz w:val="24"/>
          <w:szCs w:val="24"/>
        </w:rPr>
        <w:t>.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3A1AC9" w:rsidRDefault="003A1AC9" w:rsidP="003A1A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7DE3">
        <w:rPr>
          <w:rFonts w:ascii="Times New Roman" w:hAnsi="Times New Roman" w:cs="Times New Roman"/>
          <w:sz w:val="24"/>
          <w:szCs w:val="24"/>
        </w:rPr>
        <w:t>3) В случае если в заявке отсутствует указание (декларирование) страны</w:t>
      </w:r>
      <w:r w:rsidRPr="00987099">
        <w:rPr>
          <w:rFonts w:ascii="Times New Roman" w:hAnsi="Times New Roman" w:cs="Times New Roman"/>
          <w:sz w:val="24"/>
          <w:szCs w:val="24"/>
        </w:rPr>
        <w:t xml:space="preserve">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roofErr w:type="gramEnd"/>
    </w:p>
    <w:p w:rsidR="003A1AC9" w:rsidRPr="00964E12" w:rsidRDefault="003A1AC9" w:rsidP="003A1AC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w:t>
      </w:r>
      <w:r>
        <w:rPr>
          <w:rFonts w:ascii="Times New Roman" w:hAnsi="Times New Roman" w:cs="Times New Roman"/>
          <w:sz w:val="24"/>
          <w:szCs w:val="24"/>
        </w:rPr>
        <w:t>на страны происхождения товара</w:t>
      </w:r>
      <w:r w:rsidRPr="00964E12">
        <w:rPr>
          <w:rFonts w:ascii="Times New Roman" w:hAnsi="Times New Roman" w:cs="Times New Roman"/>
          <w:sz w:val="24"/>
          <w:szCs w:val="24"/>
        </w:rPr>
        <w:t>.</w:t>
      </w:r>
      <w:proofErr w:type="gramEnd"/>
    </w:p>
    <w:p w:rsidR="003A1AC9" w:rsidRDefault="003A1AC9" w:rsidP="003A1AC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C45F4F"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E2295D">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06559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AF3CE1" w:rsidRDefault="00F20486" w:rsidP="00AF3CE1">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17.12</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AF3CE1">
      <w:pPr>
        <w:keepNext/>
        <w:autoSpaceDE w:val="0"/>
        <w:autoSpaceDN w:val="0"/>
        <w:adjustRightInd w:val="0"/>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 xml:space="preserve">оговора несколькими участниками запроса котировок </w:t>
      </w:r>
      <w:r>
        <w:rPr>
          <w:rFonts w:ascii="Times New Roman" w:hAnsi="Times New Roman" w:cs="Times New Roman"/>
          <w:sz w:val="24"/>
          <w:szCs w:val="24"/>
        </w:rPr>
        <w:t xml:space="preserve">в электронной форме </w:t>
      </w:r>
      <w:r w:rsidRPr="00F20486">
        <w:rPr>
          <w:rFonts w:ascii="Times New Roman" w:hAnsi="Times New Roman" w:cs="Times New Roman"/>
          <w:sz w:val="24"/>
          <w:szCs w:val="24"/>
        </w:rPr>
        <w:t xml:space="preserve">победителем запроса котировок признается участник запроса котировок </w:t>
      </w:r>
      <w:r>
        <w:rPr>
          <w:rFonts w:ascii="Times New Roman" w:hAnsi="Times New Roman" w:cs="Times New Roman"/>
          <w:sz w:val="24"/>
          <w:szCs w:val="24"/>
        </w:rPr>
        <w:t>в электронной форме</w:t>
      </w:r>
      <w:r w:rsidRPr="00F20486">
        <w:rPr>
          <w:rFonts w:ascii="Times New Roman" w:hAnsi="Times New Roman" w:cs="Times New Roman"/>
          <w:sz w:val="24"/>
          <w:szCs w:val="24"/>
        </w:rPr>
        <w:t xml:space="preserve">, котировочная заявка которого поступила ранее котировочных заявок других участников запроса котировок </w:t>
      </w:r>
      <w:r>
        <w:rPr>
          <w:rFonts w:ascii="Times New Roman" w:hAnsi="Times New Roman" w:cs="Times New Roman"/>
          <w:sz w:val="24"/>
          <w:szCs w:val="24"/>
        </w:rPr>
        <w:t>в электронной форме</w:t>
      </w:r>
      <w:r w:rsidRPr="00F20486">
        <w:rPr>
          <w:rFonts w:ascii="Times New Roman" w:hAnsi="Times New Roman" w:cs="Times New Roman"/>
          <w:sz w:val="24"/>
          <w:szCs w:val="24"/>
        </w:rPr>
        <w:t>.</w:t>
      </w:r>
    </w:p>
    <w:p w:rsidR="00E42430" w:rsidRPr="0056161A" w:rsidRDefault="00C7457A" w:rsidP="00E4243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50130A">
        <w:rPr>
          <w:rFonts w:ascii="Times New Roman" w:hAnsi="Times New Roman" w:cs="Times New Roman"/>
          <w:color w:val="000000"/>
          <w:sz w:val="24"/>
          <w:szCs w:val="24"/>
        </w:rPr>
        <w:t>1</w:t>
      </w:r>
      <w:r>
        <w:rPr>
          <w:rFonts w:ascii="Times New Roman" w:hAnsi="Times New Roman" w:cs="Times New Roman"/>
          <w:color w:val="000000"/>
          <w:sz w:val="24"/>
          <w:szCs w:val="24"/>
        </w:rPr>
        <w:t>3</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50130A" w:rsidRDefault="00C7457A" w:rsidP="00360033">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w:t>
      </w:r>
      <w:proofErr w:type="gramEnd"/>
      <w:r w:rsidR="006B3D73" w:rsidRPr="0056161A">
        <w:rPr>
          <w:rFonts w:ascii="Times New Roman" w:hAnsi="Times New Roman" w:cs="Times New Roman"/>
          <w:color w:val="000000"/>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w:t>
      </w:r>
      <w:proofErr w:type="gramEnd"/>
      <w:r w:rsidR="0007608B" w:rsidRPr="0056161A">
        <w:rPr>
          <w:rFonts w:ascii="Times New Roman" w:hAnsi="Times New Roman" w:cs="Times New Roman"/>
          <w:color w:val="000000"/>
          <w:sz w:val="24"/>
          <w:szCs w:val="24"/>
        </w:rPr>
        <w:t xml:space="preserve"> </w:t>
      </w:r>
      <w:proofErr w:type="gramStart"/>
      <w:r w:rsidR="0007608B" w:rsidRPr="0056161A">
        <w:rPr>
          <w:rFonts w:ascii="Times New Roman" w:hAnsi="Times New Roman" w:cs="Times New Roman"/>
          <w:color w:val="000000"/>
          <w:sz w:val="24"/>
          <w:szCs w:val="24"/>
        </w:rPr>
        <w:t>соответствии</w:t>
      </w:r>
      <w:proofErr w:type="gramEnd"/>
      <w:r w:rsidR="0007608B" w:rsidRPr="0056161A">
        <w:rPr>
          <w:rFonts w:ascii="Times New Roman" w:hAnsi="Times New Roman" w:cs="Times New Roman"/>
          <w:color w:val="000000"/>
          <w:sz w:val="24"/>
          <w:szCs w:val="24"/>
        </w:rPr>
        <w:t xml:space="preserve">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07608B" w:rsidRPr="0056161A"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lastRenderedPageBreak/>
        <w:t xml:space="preserve">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A50820" w:rsidRPr="0050130A" w:rsidRDefault="0050130A" w:rsidP="00360033">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42722A" w:rsidRPr="0056161A" w:rsidRDefault="0042722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sidR="00204C04">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rsidR="0042722A" w:rsidRPr="0056161A" w:rsidRDefault="0042722A" w:rsidP="0056161A">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56161A">
        <w:rPr>
          <w:rFonts w:ascii="Times New Roman" w:hAnsi="Times New Roman" w:cs="Times New Roman"/>
          <w:bCs/>
          <w:sz w:val="24"/>
          <w:szCs w:val="24"/>
        </w:rPr>
        <w:t xml:space="preserve">В течение 5 (пяти) рабочих дней с даты размещения в единой информационной системе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 xml:space="preserve">иному участнику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 xml:space="preserve">иным участником </w:t>
      </w:r>
      <w:r w:rsidR="00931A4F" w:rsidRPr="0056161A">
        <w:rPr>
          <w:rFonts w:ascii="Times New Roman" w:hAnsi="Times New Roman" w:cs="Times New Roman"/>
          <w:sz w:val="24"/>
          <w:szCs w:val="24"/>
        </w:rPr>
        <w:t>запроса котировок в электронной форме</w:t>
      </w:r>
      <w:proofErr w:type="gramEnd"/>
      <w:r w:rsidRPr="0056161A">
        <w:rPr>
          <w:rFonts w:ascii="Times New Roman" w:hAnsi="Times New Roman" w:cs="Times New Roman"/>
          <w:sz w:val="24"/>
          <w:szCs w:val="24"/>
        </w:rPr>
        <w:t xml:space="preserve">, с </w:t>
      </w:r>
      <w:proofErr w:type="gramStart"/>
      <w:r w:rsidRPr="0056161A">
        <w:rPr>
          <w:rFonts w:ascii="Times New Roman" w:hAnsi="Times New Roman" w:cs="Times New Roman"/>
          <w:sz w:val="24"/>
          <w:szCs w:val="24"/>
        </w:rPr>
        <w:t>которым</w:t>
      </w:r>
      <w:proofErr w:type="gramEnd"/>
      <w:r w:rsidRPr="0056161A">
        <w:rPr>
          <w:rFonts w:ascii="Times New Roman" w:hAnsi="Times New Roman" w:cs="Times New Roman"/>
          <w:sz w:val="24"/>
          <w:szCs w:val="24"/>
        </w:rPr>
        <w:t xml:space="preserve">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в проект договора, прилагаемый в составе </w:t>
      </w:r>
      <w:r w:rsidR="00D74155" w:rsidRPr="0056161A">
        <w:rPr>
          <w:rFonts w:ascii="Times New Roman" w:hAnsi="Times New Roman" w:cs="Times New Roman"/>
          <w:bCs/>
          <w:sz w:val="24"/>
          <w:szCs w:val="24"/>
        </w:rPr>
        <w:t>извещения</w:t>
      </w:r>
      <w:r w:rsidRPr="0056161A">
        <w:rPr>
          <w:rFonts w:ascii="Times New Roman" w:hAnsi="Times New Roman" w:cs="Times New Roman"/>
          <w:bCs/>
          <w:sz w:val="24"/>
          <w:szCs w:val="24"/>
        </w:rPr>
        <w:t xml:space="preserve"> о проведении запроса котировок в электронной форме. </w:t>
      </w:r>
    </w:p>
    <w:p w:rsidR="0042722A" w:rsidRPr="0056161A" w:rsidRDefault="0042722A" w:rsidP="0056161A">
      <w:pPr>
        <w:widowControl w:val="0"/>
        <w:snapToGrid w:val="0"/>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204C04">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sidR="00204C04">
        <w:rPr>
          <w:rFonts w:ascii="Times New Roman" w:hAnsi="Times New Roman" w:cs="Times New Roman"/>
          <w:sz w:val="24"/>
          <w:szCs w:val="24"/>
        </w:rPr>
        <w:t>д</w:t>
      </w:r>
      <w:r w:rsidRPr="0056161A">
        <w:rPr>
          <w:rFonts w:ascii="Times New Roman" w:hAnsi="Times New Roman" w:cs="Times New Roman"/>
          <w:sz w:val="24"/>
          <w:szCs w:val="24"/>
        </w:rPr>
        <w:t>оговор</w:t>
      </w:r>
      <w:r w:rsidR="00AE5A31">
        <w:rPr>
          <w:rFonts w:ascii="Times New Roman" w:hAnsi="Times New Roman" w:cs="Times New Roman"/>
          <w:sz w:val="24"/>
          <w:szCs w:val="24"/>
        </w:rPr>
        <w:t>,</w:t>
      </w:r>
      <w:r w:rsidRPr="0056161A">
        <w:rPr>
          <w:rFonts w:ascii="Times New Roman" w:hAnsi="Times New Roman" w:cs="Times New Roman"/>
          <w:sz w:val="24"/>
          <w:szCs w:val="24"/>
        </w:rPr>
        <w:t xml:space="preserve"> представить Заказчику на бумажном носителе подписанные со своей стороны экземпляры </w:t>
      </w:r>
      <w:r w:rsidR="00204C04">
        <w:rPr>
          <w:rFonts w:ascii="Times New Roman" w:hAnsi="Times New Roman" w:cs="Times New Roman"/>
          <w:sz w:val="24"/>
          <w:szCs w:val="24"/>
        </w:rPr>
        <w:t>д</w:t>
      </w:r>
      <w:r w:rsidRPr="0056161A">
        <w:rPr>
          <w:rFonts w:ascii="Times New Roman" w:hAnsi="Times New Roman" w:cs="Times New Roman"/>
          <w:sz w:val="24"/>
          <w:szCs w:val="24"/>
        </w:rPr>
        <w:t>оговора</w:t>
      </w:r>
      <w:r w:rsidR="00AE5A31">
        <w:rPr>
          <w:rFonts w:ascii="Times New Roman" w:hAnsi="Times New Roman" w:cs="Times New Roman"/>
          <w:sz w:val="24"/>
          <w:szCs w:val="24"/>
        </w:rPr>
        <w:t xml:space="preserve"> и обеспечение исполнения договора</w:t>
      </w:r>
      <w:r w:rsidR="00D74155" w:rsidRPr="0056161A">
        <w:rPr>
          <w:rFonts w:ascii="Times New Roman" w:hAnsi="Times New Roman" w:cs="Times New Roman"/>
          <w:sz w:val="24"/>
          <w:szCs w:val="24"/>
        </w:rPr>
        <w:t xml:space="preserve"> </w:t>
      </w:r>
      <w:r w:rsidRPr="0056161A">
        <w:rPr>
          <w:rFonts w:ascii="Times New Roman" w:hAnsi="Times New Roman" w:cs="Times New Roman"/>
          <w:sz w:val="24"/>
          <w:szCs w:val="24"/>
        </w:rPr>
        <w:t xml:space="preserve">не позднее </w:t>
      </w:r>
      <w:r w:rsidR="00D726A2" w:rsidRPr="0056161A">
        <w:rPr>
          <w:rFonts w:ascii="Times New Roman" w:hAnsi="Times New Roman" w:cs="Times New Roman"/>
          <w:sz w:val="24"/>
          <w:szCs w:val="24"/>
        </w:rPr>
        <w:t>10</w:t>
      </w:r>
      <w:r w:rsidRPr="0056161A">
        <w:rPr>
          <w:rFonts w:ascii="Times New Roman" w:hAnsi="Times New Roman" w:cs="Times New Roman"/>
          <w:sz w:val="24"/>
          <w:szCs w:val="24"/>
        </w:rPr>
        <w:t xml:space="preserve"> (</w:t>
      </w:r>
      <w:r w:rsidR="00D726A2" w:rsidRPr="0056161A">
        <w:rPr>
          <w:rFonts w:ascii="Times New Roman" w:hAnsi="Times New Roman" w:cs="Times New Roman"/>
          <w:sz w:val="24"/>
          <w:szCs w:val="24"/>
        </w:rPr>
        <w:t>деся</w:t>
      </w:r>
      <w:r w:rsidRPr="0056161A">
        <w:rPr>
          <w:rFonts w:ascii="Times New Roman" w:hAnsi="Times New Roman" w:cs="Times New Roman"/>
          <w:sz w:val="24"/>
          <w:szCs w:val="24"/>
        </w:rPr>
        <w:t xml:space="preserve">ти) </w:t>
      </w:r>
      <w:r w:rsidR="006D4C71">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рассмотрения </w:t>
      </w:r>
      <w:r w:rsidR="009E1997" w:rsidRPr="0056161A">
        <w:rPr>
          <w:rFonts w:ascii="Times New Roman" w:hAnsi="Times New Roman" w:cs="Times New Roman"/>
          <w:sz w:val="24"/>
          <w:szCs w:val="24"/>
        </w:rPr>
        <w:t>и оценки котировочных заявок</w:t>
      </w:r>
      <w:r w:rsidR="002F427A">
        <w:rPr>
          <w:rFonts w:ascii="Times New Roman" w:hAnsi="Times New Roman" w:cs="Times New Roman"/>
          <w:sz w:val="24"/>
          <w:szCs w:val="24"/>
        </w:rPr>
        <w:t xml:space="preserve"> (итогового протокола)</w:t>
      </w:r>
      <w:r w:rsidRPr="0056161A">
        <w:rPr>
          <w:rFonts w:ascii="Times New Roman" w:hAnsi="Times New Roman" w:cs="Times New Roman"/>
          <w:sz w:val="24"/>
          <w:szCs w:val="24"/>
        </w:rPr>
        <w:t>.</w:t>
      </w:r>
      <w:proofErr w:type="gramEnd"/>
    </w:p>
    <w:p w:rsidR="00633405" w:rsidRDefault="00633405" w:rsidP="00633405">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A67BC">
        <w:rPr>
          <w:rFonts w:ascii="Times New Roman" w:hAnsi="Times New Roman" w:cs="Times New Roman"/>
          <w:bCs/>
          <w:sz w:val="24"/>
          <w:szCs w:val="24"/>
        </w:rPr>
        <w:t>Участник закупки, признанный победителем в запросе котировок (иной участник запроса котировок в электронной форме, с которым заключается договор), не вправе отказаться от заключения договора.</w:t>
      </w:r>
    </w:p>
    <w:p w:rsidR="00633405" w:rsidRPr="00521955" w:rsidRDefault="00633405" w:rsidP="00633405">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521955">
        <w:rPr>
          <w:rFonts w:ascii="Times New Roman" w:hAnsi="Times New Roman" w:cs="Times New Roman"/>
          <w:bCs/>
          <w:sz w:val="24"/>
          <w:szCs w:val="24"/>
        </w:rPr>
        <w:t xml:space="preserve">При непредставлении Заказчику </w:t>
      </w:r>
      <w:r w:rsidRPr="002A67BC">
        <w:rPr>
          <w:rFonts w:ascii="Times New Roman" w:hAnsi="Times New Roman" w:cs="Times New Roman"/>
          <w:bCs/>
          <w:sz w:val="24"/>
          <w:szCs w:val="24"/>
        </w:rPr>
        <w:t>таким участником закупки</w:t>
      </w:r>
      <w:r w:rsidRPr="00521955">
        <w:rPr>
          <w:rFonts w:ascii="Times New Roman" w:hAnsi="Times New Roman" w:cs="Times New Roman"/>
          <w:bCs/>
          <w:sz w:val="24"/>
          <w:szCs w:val="24"/>
        </w:rPr>
        <w:t xml:space="preserve"> в срок, предусмотренный извещением о проведении запроса котировок в электронной форме, подписанного договора и/или обеспечения исполнения договора (если такое требование установлено извещением о проведении запроса котировок в электронной форме), такой участник закупки признается уклонившимся от заключения договора, а сведения о таком участнике закупки направляются в федеральный орган исполнительной власти, уполномоченный Правительством Российской Федерации</w:t>
      </w:r>
      <w:proofErr w:type="gramEnd"/>
      <w:r w:rsidRPr="00521955">
        <w:rPr>
          <w:rFonts w:ascii="Times New Roman" w:hAnsi="Times New Roman" w:cs="Times New Roman"/>
          <w:bCs/>
          <w:sz w:val="24"/>
          <w:szCs w:val="24"/>
        </w:rPr>
        <w:t xml:space="preserve">, для включения в  реестр недобросовестных поставщиков. </w:t>
      </w:r>
    </w:p>
    <w:p w:rsidR="0007608B"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w:t>
      </w:r>
      <w:r w:rsidR="00B30116" w:rsidRPr="0056161A">
        <w:rPr>
          <w:rFonts w:ascii="Times New Roman" w:hAnsi="Times New Roman" w:cs="Times New Roman"/>
          <w:color w:val="000000"/>
          <w:sz w:val="24"/>
          <w:szCs w:val="24"/>
        </w:rPr>
        <w:t xml:space="preserve"> рассмотрения </w:t>
      </w:r>
      <w:r w:rsidR="002F427A" w:rsidRPr="0056161A">
        <w:rPr>
          <w:rFonts w:ascii="Times New Roman" w:hAnsi="Times New Roman" w:cs="Times New Roman"/>
          <w:sz w:val="24"/>
          <w:szCs w:val="24"/>
        </w:rPr>
        <w:t>и оценки котировочных заявок</w:t>
      </w:r>
      <w:r w:rsidR="002F427A">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 xml:space="preserve">, составленного по результатам </w:t>
      </w:r>
      <w:r w:rsidR="006E0622" w:rsidRPr="0056161A">
        <w:rPr>
          <w:rFonts w:ascii="Times New Roman" w:hAnsi="Times New Roman" w:cs="Times New Roman"/>
          <w:color w:val="000000"/>
          <w:sz w:val="24"/>
          <w:szCs w:val="24"/>
        </w:rPr>
        <w:t>проведении запроса котировок в электронной форме</w:t>
      </w:r>
      <w:r w:rsidRPr="0056161A">
        <w:rPr>
          <w:rFonts w:ascii="Times New Roman" w:hAnsi="Times New Roman" w:cs="Times New Roman"/>
          <w:color w:val="000000"/>
          <w:sz w:val="24"/>
          <w:szCs w:val="24"/>
        </w:rPr>
        <w:t>.</w:t>
      </w:r>
      <w:proofErr w:type="gramEnd"/>
    </w:p>
    <w:p w:rsidR="0007608B" w:rsidRPr="0056161A" w:rsidRDefault="0007608B"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502D7D" w:rsidRPr="00FC0A24" w:rsidRDefault="00CF32B9"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B61F65"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B5B20">
        <w:rPr>
          <w:rFonts w:ascii="Times New Roman" w:hAnsi="Times New Roman" w:cs="Times New Roman"/>
          <w:b/>
          <w:bCs/>
          <w:iCs/>
          <w:color w:val="000000"/>
          <w:sz w:val="24"/>
          <w:szCs w:val="24"/>
        </w:rPr>
        <w:t xml:space="preserve">20. Обеспечение исполнения </w:t>
      </w:r>
      <w:r>
        <w:rPr>
          <w:rFonts w:ascii="Times New Roman" w:hAnsi="Times New Roman" w:cs="Times New Roman"/>
          <w:b/>
          <w:bCs/>
          <w:iCs/>
          <w:color w:val="000000"/>
          <w:sz w:val="24"/>
          <w:szCs w:val="24"/>
        </w:rPr>
        <w:t>д</w:t>
      </w:r>
      <w:r w:rsidRPr="002B5B20">
        <w:rPr>
          <w:rFonts w:ascii="Times New Roman" w:hAnsi="Times New Roman" w:cs="Times New Roman"/>
          <w:b/>
          <w:bCs/>
          <w:iCs/>
          <w:color w:val="000000"/>
          <w:sz w:val="24"/>
          <w:szCs w:val="24"/>
        </w:rPr>
        <w:t xml:space="preserve">оговора </w:t>
      </w:r>
      <w:r w:rsidRPr="00FC0A24">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w:t>
      </w:r>
      <w:r w:rsidRPr="0001067A">
        <w:rPr>
          <w:rFonts w:ascii="Times New Roman" w:hAnsi="Times New Roman" w:cs="Times New Roman"/>
          <w:color w:val="000000"/>
          <w:sz w:val="24"/>
          <w:szCs w:val="24"/>
        </w:rPr>
        <w:t xml:space="preserve">Размер обеспечения – </w:t>
      </w:r>
      <w:r w:rsidR="0023594C">
        <w:rPr>
          <w:rFonts w:ascii="Times New Roman" w:hAnsi="Times New Roman" w:cs="Times New Roman"/>
          <w:color w:val="000000"/>
          <w:sz w:val="24"/>
          <w:szCs w:val="24"/>
        </w:rPr>
        <w:t xml:space="preserve">44 656,00 руб., что составляет </w:t>
      </w:r>
      <w:r>
        <w:rPr>
          <w:rFonts w:ascii="Times New Roman" w:hAnsi="Times New Roman" w:cs="Times New Roman"/>
          <w:color w:val="000000"/>
          <w:sz w:val="24"/>
          <w:szCs w:val="24"/>
        </w:rPr>
        <w:t>30</w:t>
      </w:r>
      <w:r w:rsidRPr="0001067A">
        <w:rPr>
          <w:rFonts w:ascii="Times New Roman" w:hAnsi="Times New Roman" w:cs="Times New Roman"/>
          <w:color w:val="000000"/>
          <w:sz w:val="24"/>
          <w:szCs w:val="24"/>
        </w:rPr>
        <w:t xml:space="preserve">% </w:t>
      </w:r>
      <w:r w:rsidRPr="007841B6">
        <w:rPr>
          <w:rFonts w:ascii="Times New Roman" w:hAnsi="Times New Roman" w:cs="Times New Roman"/>
          <w:color w:val="000000" w:themeColor="text1"/>
          <w:sz w:val="24"/>
          <w:szCs w:val="24"/>
        </w:rPr>
        <w:t xml:space="preserve">от </w:t>
      </w:r>
      <w:r w:rsidR="005B4333">
        <w:rPr>
          <w:rFonts w:ascii="Times New Roman" w:hAnsi="Times New Roman" w:cs="Times New Roman"/>
          <w:color w:val="000000" w:themeColor="text1"/>
          <w:sz w:val="24"/>
          <w:szCs w:val="24"/>
        </w:rPr>
        <w:t xml:space="preserve">начальной (максимальной) </w:t>
      </w:r>
      <w:r w:rsidRPr="007841B6">
        <w:rPr>
          <w:rFonts w:ascii="Times New Roman" w:hAnsi="Times New Roman" w:cs="Times New Roman"/>
          <w:color w:val="000000" w:themeColor="text1"/>
          <w:sz w:val="24"/>
          <w:szCs w:val="24"/>
        </w:rPr>
        <w:t xml:space="preserve">цены </w:t>
      </w:r>
      <w:r w:rsidR="005B4333">
        <w:rPr>
          <w:rFonts w:ascii="Times New Roman" w:hAnsi="Times New Roman" w:cs="Times New Roman"/>
          <w:color w:val="000000" w:themeColor="text1"/>
          <w:sz w:val="24"/>
          <w:szCs w:val="24"/>
        </w:rPr>
        <w:t>д</w:t>
      </w:r>
      <w:r w:rsidRPr="007841B6">
        <w:rPr>
          <w:rFonts w:ascii="Times New Roman" w:hAnsi="Times New Roman" w:cs="Times New Roman"/>
          <w:color w:val="000000" w:themeColor="text1"/>
          <w:sz w:val="24"/>
          <w:szCs w:val="24"/>
        </w:rPr>
        <w:t>оговора</w:t>
      </w:r>
      <w:r w:rsidRPr="0001067A">
        <w:rPr>
          <w:rFonts w:ascii="Times New Roman" w:hAnsi="Times New Roman" w:cs="Times New Roman"/>
          <w:color w:val="000000"/>
          <w:sz w:val="24"/>
          <w:szCs w:val="24"/>
        </w:rPr>
        <w:t>. Предоставляется путем перечисления денежных средств или предоставления независимой (банковской) гарантии.</w:t>
      </w:r>
    </w:p>
    <w:p w:rsidR="006677FE" w:rsidRPr="0001067A" w:rsidRDefault="006677FE"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В случае предоставления обеспечения договора на участие в запросе </w:t>
      </w:r>
      <w:r w:rsidR="007A7148">
        <w:rPr>
          <w:rFonts w:ascii="Times New Roman" w:hAnsi="Times New Roman" w:cs="Times New Roman"/>
          <w:color w:val="000000"/>
          <w:sz w:val="24"/>
          <w:szCs w:val="24"/>
        </w:rPr>
        <w:t>котировок</w:t>
      </w:r>
      <w:r w:rsidRPr="0001067A">
        <w:rPr>
          <w:rFonts w:ascii="Times New Roman" w:hAnsi="Times New Roman" w:cs="Times New Roman"/>
          <w:color w:val="000000"/>
          <w:sz w:val="24"/>
          <w:szCs w:val="24"/>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Срок действия независимой (банковской) гарантии должен превышать срок действия договора не менее чем на один месяц.</w:t>
      </w:r>
    </w:p>
    <w:p w:rsidR="00B61F65" w:rsidRPr="0001067A" w:rsidRDefault="006677FE"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 предоставлении Поставщиком </w:t>
      </w:r>
      <w:r w:rsidRPr="0001067A">
        <w:rPr>
          <w:rFonts w:ascii="Times New Roman" w:hAnsi="Times New Roman" w:cs="Times New Roman"/>
          <w:color w:val="000000"/>
          <w:sz w:val="24"/>
          <w:szCs w:val="24"/>
        </w:rPr>
        <w:t xml:space="preserve">обеспечения исполнения договора </w:t>
      </w:r>
      <w:r>
        <w:rPr>
          <w:rFonts w:ascii="Times New Roman" w:hAnsi="Times New Roman" w:cs="Times New Roman"/>
          <w:color w:val="000000"/>
          <w:sz w:val="24"/>
          <w:szCs w:val="24"/>
        </w:rPr>
        <w:t xml:space="preserve">путем </w:t>
      </w:r>
      <w:r w:rsidRPr="0001067A">
        <w:rPr>
          <w:rFonts w:ascii="Times New Roman" w:hAnsi="Times New Roman" w:cs="Times New Roman"/>
          <w:color w:val="000000"/>
          <w:sz w:val="24"/>
          <w:szCs w:val="24"/>
        </w:rPr>
        <w:t>внесени</w:t>
      </w:r>
      <w:r>
        <w:rPr>
          <w:rFonts w:ascii="Times New Roman" w:hAnsi="Times New Roman" w:cs="Times New Roman"/>
          <w:color w:val="000000"/>
          <w:sz w:val="24"/>
          <w:szCs w:val="24"/>
        </w:rPr>
        <w:t>я</w:t>
      </w:r>
      <w:r w:rsidRPr="0001067A">
        <w:rPr>
          <w:rFonts w:ascii="Times New Roman" w:hAnsi="Times New Roman" w:cs="Times New Roman"/>
          <w:color w:val="000000"/>
          <w:sz w:val="24"/>
          <w:szCs w:val="24"/>
        </w:rPr>
        <w:t xml:space="preserve"> денежных средств</w:t>
      </w:r>
      <w:r>
        <w:rPr>
          <w:rFonts w:ascii="Times New Roman" w:hAnsi="Times New Roman" w:cs="Times New Roman"/>
          <w:color w:val="000000"/>
          <w:sz w:val="24"/>
          <w:szCs w:val="24"/>
        </w:rPr>
        <w:t xml:space="preserve">, денежные средства в качестве </w:t>
      </w:r>
      <w:r w:rsidRPr="0001067A">
        <w:rPr>
          <w:rFonts w:ascii="Times New Roman" w:hAnsi="Times New Roman" w:cs="Times New Roman"/>
          <w:color w:val="000000"/>
          <w:sz w:val="24"/>
          <w:szCs w:val="24"/>
        </w:rPr>
        <w:t>обеспечения договора</w:t>
      </w:r>
      <w:r>
        <w:rPr>
          <w:rFonts w:ascii="Times New Roman" w:hAnsi="Times New Roman" w:cs="Times New Roman"/>
          <w:color w:val="000000"/>
          <w:sz w:val="24"/>
          <w:szCs w:val="24"/>
        </w:rPr>
        <w:t xml:space="preserve"> перечисляются по следующим р</w:t>
      </w:r>
      <w:r w:rsidR="00B61F65" w:rsidRPr="0001067A">
        <w:rPr>
          <w:rFonts w:ascii="Times New Roman" w:hAnsi="Times New Roman" w:cs="Times New Roman"/>
          <w:color w:val="000000"/>
          <w:sz w:val="24"/>
          <w:szCs w:val="24"/>
        </w:rPr>
        <w:t>еквизит</w:t>
      </w:r>
      <w:r>
        <w:rPr>
          <w:rFonts w:ascii="Times New Roman" w:hAnsi="Times New Roman" w:cs="Times New Roman"/>
          <w:color w:val="000000"/>
          <w:sz w:val="24"/>
          <w:szCs w:val="24"/>
        </w:rPr>
        <w:t>ам:</w:t>
      </w:r>
    </w:p>
    <w:p w:rsidR="00B61F65" w:rsidRPr="0001067A"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Получатель платежа: </w:t>
      </w:r>
    </w:p>
    <w:p w:rsidR="00B61F65" w:rsidRPr="0001067A"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ФГУП «ППП»</w:t>
      </w:r>
    </w:p>
    <w:p w:rsidR="00B61F65" w:rsidRPr="0001067A"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ИНН 7710142570, КПП 771001001</w:t>
      </w:r>
    </w:p>
    <w:p w:rsidR="00B61F65" w:rsidRPr="0001067A"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ПАО СБЕРБАНК, Г. МОСКВАБИК 044525225</w:t>
      </w:r>
    </w:p>
    <w:p w:rsidR="00B61F65" w:rsidRPr="0001067A"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к/с 30101810400000000225</w:t>
      </w:r>
    </w:p>
    <w:p w:rsidR="00B61F65" w:rsidRPr="0001067A" w:rsidRDefault="00B61F65"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01067A">
        <w:rPr>
          <w:rFonts w:ascii="Times New Roman" w:hAnsi="Times New Roman" w:cs="Times New Roman"/>
          <w:color w:val="000000"/>
          <w:sz w:val="24"/>
          <w:szCs w:val="24"/>
        </w:rPr>
        <w:t>р</w:t>
      </w:r>
      <w:proofErr w:type="gramEnd"/>
      <w:r w:rsidRPr="0001067A">
        <w:rPr>
          <w:rFonts w:ascii="Times New Roman" w:hAnsi="Times New Roman" w:cs="Times New Roman"/>
          <w:color w:val="000000"/>
          <w:sz w:val="24"/>
          <w:szCs w:val="24"/>
        </w:rPr>
        <w:t>/с 40502810838040100038.</w:t>
      </w:r>
    </w:p>
    <w:p w:rsidR="00B61F65" w:rsidRPr="0001067A" w:rsidRDefault="006677FE" w:rsidP="00B61F6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Денежные средства </w:t>
      </w:r>
      <w:r w:rsidR="00B61F65" w:rsidRPr="0001067A">
        <w:rPr>
          <w:rFonts w:ascii="Times New Roman" w:hAnsi="Times New Roman" w:cs="Times New Roman"/>
          <w:color w:val="000000"/>
          <w:sz w:val="24"/>
          <w:szCs w:val="24"/>
        </w:rPr>
        <w:t xml:space="preserve"> возвраща</w:t>
      </w:r>
      <w:r>
        <w:rPr>
          <w:rFonts w:ascii="Times New Roman" w:hAnsi="Times New Roman" w:cs="Times New Roman"/>
          <w:color w:val="000000"/>
          <w:sz w:val="24"/>
          <w:szCs w:val="24"/>
        </w:rPr>
        <w:t>ю</w:t>
      </w:r>
      <w:r w:rsidR="00B61F65" w:rsidRPr="0001067A">
        <w:rPr>
          <w:rFonts w:ascii="Times New Roman" w:hAnsi="Times New Roman" w:cs="Times New Roman"/>
          <w:color w:val="000000"/>
          <w:sz w:val="24"/>
          <w:szCs w:val="24"/>
        </w:rPr>
        <w:t xml:space="preserve">тся </w:t>
      </w:r>
      <w:r w:rsidR="00B61F65" w:rsidRPr="007841B6">
        <w:rPr>
          <w:rFonts w:ascii="Times New Roman" w:hAnsi="Times New Roman" w:cs="Times New Roman"/>
          <w:color w:val="000000" w:themeColor="text1"/>
          <w:sz w:val="24"/>
          <w:szCs w:val="24"/>
        </w:rPr>
        <w:t xml:space="preserve">Поставщику </w:t>
      </w:r>
      <w:r w:rsidR="00B61F65" w:rsidRPr="0001067A">
        <w:rPr>
          <w:rFonts w:ascii="Times New Roman" w:hAnsi="Times New Roman" w:cs="Times New Roman"/>
          <w:color w:val="000000"/>
          <w:sz w:val="24"/>
          <w:szCs w:val="24"/>
        </w:rPr>
        <w:t xml:space="preserve">в течение </w:t>
      </w:r>
      <w:r w:rsidR="00B61F65" w:rsidRPr="007841B6">
        <w:rPr>
          <w:rFonts w:ascii="Times New Roman" w:hAnsi="Times New Roman" w:cs="Times New Roman"/>
          <w:color w:val="000000" w:themeColor="text1"/>
          <w:sz w:val="24"/>
          <w:szCs w:val="24"/>
        </w:rPr>
        <w:t xml:space="preserve">30 (тридцати) </w:t>
      </w:r>
      <w:r w:rsidR="00B61F65" w:rsidRPr="0001067A">
        <w:rPr>
          <w:rFonts w:ascii="Times New Roman" w:hAnsi="Times New Roman" w:cs="Times New Roman"/>
          <w:color w:val="000000"/>
          <w:sz w:val="24"/>
          <w:szCs w:val="24"/>
        </w:rPr>
        <w:t>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уплате неустоек (пеней), которые возникли из юридических фактов неисполнения или ненадлежащего исполнения Исполнителем обязательств по Договору.</w:t>
      </w:r>
      <w:proofErr w:type="gramEnd"/>
      <w:r w:rsidR="00B61F65" w:rsidRPr="0001067A">
        <w:rPr>
          <w:rFonts w:ascii="Times New Roman" w:hAnsi="Times New Roman" w:cs="Times New Roman"/>
          <w:color w:val="000000"/>
          <w:sz w:val="24"/>
          <w:szCs w:val="24"/>
        </w:rPr>
        <w:t xml:space="preserve"> Денежные средства возвращаются на банковский счет, указанный Исполнителем в этом письменном требовании. </w:t>
      </w:r>
    </w:p>
    <w:p w:rsidR="00302885" w:rsidRDefault="00302885" w:rsidP="00B61F65">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B26463" w:rsidRDefault="00B26463" w:rsidP="0056161A">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E1561D" w:rsidRDefault="00E1561D" w:rsidP="00E1561D">
      <w:pPr>
        <w:spacing w:after="0" w:line="240" w:lineRule="auto"/>
        <w:rPr>
          <w:rFonts w:ascii="Times New Roman" w:hAnsi="Times New Roman" w:cs="Times New Roman"/>
          <w:sz w:val="20"/>
          <w:szCs w:val="20"/>
        </w:rPr>
      </w:pPr>
    </w:p>
    <w:p w:rsidR="00E1561D" w:rsidRDefault="00E1561D" w:rsidP="00E1561D">
      <w:pPr>
        <w:spacing w:after="0" w:line="240" w:lineRule="auto"/>
        <w:rPr>
          <w:rFonts w:ascii="Times New Roman" w:hAnsi="Times New Roman" w:cs="Times New Roman"/>
          <w:sz w:val="20"/>
          <w:szCs w:val="20"/>
        </w:rPr>
      </w:pPr>
    </w:p>
    <w:p w:rsidR="00A352C2" w:rsidRDefault="00881CAE" w:rsidP="00611051">
      <w:pPr>
        <w:pStyle w:val="1"/>
        <w:rPr>
          <w:sz w:val="26"/>
          <w:szCs w:val="26"/>
        </w:rPr>
      </w:pPr>
      <w:r w:rsidRPr="0056161A">
        <w:rPr>
          <w:sz w:val="24"/>
          <w:szCs w:val="24"/>
        </w:rPr>
        <w:br w:type="page"/>
      </w:r>
    </w:p>
    <w:p w:rsidR="000E16C6" w:rsidRPr="000E16C6" w:rsidRDefault="000E16C6" w:rsidP="000E16C6">
      <w:pPr>
        <w:pStyle w:val="afc"/>
        <w:spacing w:before="0" w:beforeAutospacing="0" w:after="0" w:afterAutospacing="0"/>
        <w:jc w:val="center"/>
        <w:rPr>
          <w:b/>
          <w:bCs/>
        </w:rPr>
      </w:pPr>
      <w:r w:rsidRPr="000E16C6">
        <w:rPr>
          <w:b/>
          <w:bCs/>
        </w:rPr>
        <w:lastRenderedPageBreak/>
        <w:t>ТЕХНИЧЕСКОЕ ЗАДАНИЕ</w:t>
      </w:r>
    </w:p>
    <w:p w:rsidR="00F23DC3" w:rsidRPr="00433544" w:rsidRDefault="00F23DC3" w:rsidP="00F23DC3">
      <w:pPr>
        <w:jc w:val="center"/>
        <w:rPr>
          <w:rFonts w:ascii="Times New Roman" w:hAnsi="Times New Roman" w:cs="Times New Roman"/>
          <w:b/>
          <w:sz w:val="24"/>
          <w:szCs w:val="24"/>
        </w:rPr>
      </w:pPr>
      <w:r w:rsidRPr="00433544">
        <w:rPr>
          <w:rFonts w:ascii="Times New Roman" w:hAnsi="Times New Roman" w:cs="Times New Roman"/>
          <w:b/>
          <w:sz w:val="24"/>
          <w:szCs w:val="24"/>
        </w:rPr>
        <w:t xml:space="preserve">на поставку </w:t>
      </w:r>
      <w:r>
        <w:rPr>
          <w:rFonts w:ascii="Times New Roman" w:hAnsi="Times New Roman" w:cs="Times New Roman"/>
          <w:b/>
          <w:color w:val="000000"/>
          <w:sz w:val="24"/>
          <w:szCs w:val="24"/>
        </w:rPr>
        <w:t>п</w:t>
      </w:r>
      <w:r w:rsidRPr="00827CFA">
        <w:rPr>
          <w:rFonts w:ascii="Times New Roman" w:hAnsi="Times New Roman" w:cs="Times New Roman"/>
          <w:b/>
          <w:color w:val="000000"/>
          <w:sz w:val="24"/>
          <w:szCs w:val="24"/>
        </w:rPr>
        <w:t>робник</w:t>
      </w:r>
      <w:r>
        <w:rPr>
          <w:rFonts w:ascii="Times New Roman" w:hAnsi="Times New Roman" w:cs="Times New Roman"/>
          <w:b/>
          <w:color w:val="000000"/>
          <w:sz w:val="24"/>
          <w:szCs w:val="24"/>
        </w:rPr>
        <w:t>а</w:t>
      </w:r>
      <w:r w:rsidRPr="00827CFA">
        <w:rPr>
          <w:rFonts w:ascii="Times New Roman" w:hAnsi="Times New Roman" w:cs="Times New Roman"/>
          <w:b/>
          <w:color w:val="000000"/>
          <w:sz w:val="24"/>
          <w:szCs w:val="24"/>
        </w:rPr>
        <w:t xml:space="preserve"> напряжения </w:t>
      </w:r>
    </w:p>
    <w:p w:rsidR="00F23DC3" w:rsidRPr="00F23DC3" w:rsidRDefault="00F23DC3" w:rsidP="00F23DC3">
      <w:pPr>
        <w:pStyle w:val="13"/>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F23DC3">
        <w:rPr>
          <w:rFonts w:ascii="Times New Roman" w:hAnsi="Times New Roman"/>
          <w:b/>
          <w:bCs/>
          <w:sz w:val="24"/>
          <w:szCs w:val="24"/>
        </w:rPr>
        <w:t>1. Наименование.</w:t>
      </w:r>
    </w:p>
    <w:p w:rsidR="00F23DC3" w:rsidRPr="00F23DC3" w:rsidRDefault="00F23DC3" w:rsidP="00F23DC3">
      <w:pPr>
        <w:pStyle w:val="13"/>
        <w:widowControl w:val="0"/>
        <w:suppressAutoHyphens/>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F23DC3">
        <w:rPr>
          <w:rFonts w:ascii="Times New Roman" w:hAnsi="Times New Roman"/>
          <w:color w:val="000000"/>
          <w:sz w:val="24"/>
          <w:szCs w:val="24"/>
          <w:lang w:eastAsia="ru-RU"/>
        </w:rPr>
        <w:t xml:space="preserve">Пробник напряжения Я6-122/1М (или эквивалент) – 1 шт. предназначен для измерения напряжения индустриальных радиопомех в электрических цепях в диапазоне частот от 0,009 до 1000 МГц в соответствие требованиям по ГОСТ </w:t>
      </w:r>
      <w:proofErr w:type="gramStart"/>
      <w:r w:rsidRPr="00F23DC3">
        <w:rPr>
          <w:rFonts w:ascii="Times New Roman" w:hAnsi="Times New Roman"/>
          <w:color w:val="000000"/>
          <w:sz w:val="24"/>
          <w:szCs w:val="24"/>
          <w:lang w:eastAsia="ru-RU"/>
        </w:rPr>
        <w:t>Р</w:t>
      </w:r>
      <w:proofErr w:type="gramEnd"/>
      <w:r w:rsidRPr="00F23DC3">
        <w:rPr>
          <w:rFonts w:ascii="Times New Roman" w:hAnsi="Times New Roman"/>
          <w:color w:val="000000"/>
          <w:sz w:val="24"/>
          <w:szCs w:val="24"/>
          <w:lang w:eastAsia="ru-RU"/>
        </w:rPr>
        <w:t xml:space="preserve"> 51319-99.</w:t>
      </w:r>
    </w:p>
    <w:p w:rsidR="00F23DC3" w:rsidRPr="00F23DC3" w:rsidRDefault="00F23DC3" w:rsidP="00F23DC3">
      <w:pPr>
        <w:pStyle w:val="13"/>
        <w:widowControl w:val="0"/>
        <w:suppressAutoHyphens/>
        <w:autoSpaceDE w:val="0"/>
        <w:autoSpaceDN w:val="0"/>
        <w:adjustRightInd w:val="0"/>
        <w:spacing w:after="0" w:line="240" w:lineRule="auto"/>
        <w:ind w:left="0" w:firstLine="709"/>
        <w:jc w:val="both"/>
        <w:rPr>
          <w:rFonts w:ascii="Times New Roman" w:hAnsi="Times New Roman"/>
          <w:bCs/>
          <w:sz w:val="24"/>
          <w:szCs w:val="24"/>
        </w:rPr>
      </w:pPr>
    </w:p>
    <w:p w:rsidR="00F23DC3" w:rsidRPr="00F23DC3" w:rsidRDefault="00F23DC3" w:rsidP="00F23DC3">
      <w:pPr>
        <w:pStyle w:val="13"/>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F23DC3">
        <w:rPr>
          <w:rFonts w:ascii="Times New Roman" w:hAnsi="Times New Roman"/>
          <w:b/>
          <w:bCs/>
          <w:sz w:val="24"/>
          <w:szCs w:val="24"/>
        </w:rPr>
        <w:t>2. Требования к качеству Товара.</w:t>
      </w:r>
    </w:p>
    <w:p w:rsidR="00F23DC3" w:rsidRPr="00F23DC3" w:rsidRDefault="00F23DC3" w:rsidP="00F23DC3">
      <w:pPr>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 xml:space="preserve">Поставляемый </w:t>
      </w:r>
      <w:r w:rsidRPr="00F23DC3">
        <w:rPr>
          <w:rFonts w:ascii="Times New Roman" w:hAnsi="Times New Roman" w:cs="Times New Roman"/>
          <w:bCs/>
          <w:sz w:val="24"/>
          <w:szCs w:val="24"/>
        </w:rPr>
        <w:t>Товар</w:t>
      </w:r>
      <w:r w:rsidRPr="00F23DC3">
        <w:rPr>
          <w:rFonts w:ascii="Times New Roman" w:hAnsi="Times New Roman" w:cs="Times New Roman"/>
          <w:sz w:val="24"/>
          <w:szCs w:val="24"/>
        </w:rPr>
        <w:t xml:space="preserve"> должен быть новым, не ранее 2019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F23DC3">
        <w:rPr>
          <w:rFonts w:ascii="Times New Roman" w:hAnsi="Times New Roman" w:cs="Times New Roman"/>
          <w:bCs/>
          <w:sz w:val="24"/>
          <w:szCs w:val="24"/>
        </w:rPr>
        <w:t xml:space="preserve">Надежность Товара обеспечивается гарантией фирмы-производителя. </w:t>
      </w:r>
    </w:p>
    <w:p w:rsidR="00F23DC3" w:rsidRPr="00F23DC3" w:rsidRDefault="00F23DC3" w:rsidP="00F23DC3">
      <w:pPr>
        <w:pStyle w:val="13"/>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p>
    <w:p w:rsidR="00F23DC3" w:rsidRPr="00F23DC3" w:rsidRDefault="00F23DC3" w:rsidP="00F23DC3">
      <w:pPr>
        <w:pStyle w:val="13"/>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r w:rsidRPr="00F23DC3">
        <w:rPr>
          <w:rFonts w:ascii="Times New Roman" w:hAnsi="Times New Roman"/>
          <w:b/>
          <w:bCs/>
          <w:sz w:val="24"/>
          <w:szCs w:val="24"/>
        </w:rPr>
        <w:t>3. Требования к сроку и объему предоставления гарантий качества Товара.</w:t>
      </w:r>
    </w:p>
    <w:p w:rsidR="00F23DC3" w:rsidRPr="00F23DC3" w:rsidRDefault="00F23DC3" w:rsidP="00F23DC3">
      <w:pPr>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 xml:space="preserve">Поставщик гарантирует, что </w:t>
      </w:r>
      <w:r w:rsidRPr="00F23DC3">
        <w:rPr>
          <w:rFonts w:ascii="Times New Roman" w:hAnsi="Times New Roman" w:cs="Times New Roman"/>
          <w:bCs/>
          <w:sz w:val="24"/>
          <w:szCs w:val="24"/>
        </w:rPr>
        <w:t>Товар</w:t>
      </w:r>
      <w:r w:rsidRPr="00F23DC3">
        <w:rPr>
          <w:rFonts w:ascii="Times New Roman" w:hAnsi="Times New Roman" w:cs="Times New Roman"/>
          <w:sz w:val="24"/>
          <w:szCs w:val="24"/>
        </w:rPr>
        <w:t xml:space="preserve">, поставляемый Покупателю, покрывается оригинальной гарантией фирмы-производителя и должно составлять 12 (двенадцать) месяцев. Гарантийный срок начинает исчисляться с момента передачи </w:t>
      </w:r>
      <w:r w:rsidRPr="00F23DC3">
        <w:rPr>
          <w:rFonts w:ascii="Times New Roman" w:hAnsi="Times New Roman" w:cs="Times New Roman"/>
          <w:bCs/>
          <w:sz w:val="24"/>
          <w:szCs w:val="24"/>
        </w:rPr>
        <w:t>Товара</w:t>
      </w:r>
      <w:r w:rsidRPr="00F23DC3">
        <w:rPr>
          <w:rFonts w:ascii="Times New Roman" w:hAnsi="Times New Roman" w:cs="Times New Roman"/>
          <w:sz w:val="24"/>
          <w:szCs w:val="24"/>
        </w:rPr>
        <w:t xml:space="preserve">, соответствующих документов, и подписания Покупателем Товарной накладной или УПД. Условия гарантийного обязательства указаны в гарантийном талоне. </w:t>
      </w:r>
      <w:proofErr w:type="gramStart"/>
      <w:r w:rsidRPr="00F23DC3">
        <w:rPr>
          <w:rFonts w:ascii="Times New Roman" w:hAnsi="Times New Roman" w:cs="Times New Roman"/>
          <w:sz w:val="24"/>
          <w:szCs w:val="24"/>
        </w:rPr>
        <w:t xml:space="preserve">В случае выявления неисправности, Поставщик в течение 3 (трех) рабочих дней обязуется устранить неисправности или заменить некачественный </w:t>
      </w:r>
      <w:r w:rsidRPr="00F23DC3">
        <w:rPr>
          <w:rFonts w:ascii="Times New Roman" w:hAnsi="Times New Roman" w:cs="Times New Roman"/>
          <w:bCs/>
          <w:sz w:val="24"/>
          <w:szCs w:val="24"/>
        </w:rPr>
        <w:t>Товар</w:t>
      </w:r>
      <w:r w:rsidRPr="00F23DC3">
        <w:rPr>
          <w:rFonts w:ascii="Times New Roman" w:hAnsi="Times New Roman" w:cs="Times New Roman"/>
          <w:sz w:val="24"/>
          <w:szCs w:val="24"/>
        </w:rPr>
        <w:t xml:space="preserve"> на соответствующее условиям Договора.</w:t>
      </w:r>
      <w:proofErr w:type="gramEnd"/>
      <w:r w:rsidRPr="00F23DC3">
        <w:rPr>
          <w:rFonts w:ascii="Times New Roman" w:hAnsi="Times New Roman" w:cs="Times New Roman"/>
          <w:sz w:val="24"/>
          <w:szCs w:val="24"/>
        </w:rPr>
        <w:t xml:space="preserve"> Доставка в гарантийные сервисные центры, а также обратная транспортировка осуществляется силами Поставщика. В случае устранения дефектов </w:t>
      </w:r>
      <w:r w:rsidRPr="00F23DC3">
        <w:rPr>
          <w:rFonts w:ascii="Times New Roman" w:hAnsi="Times New Roman" w:cs="Times New Roman"/>
          <w:bCs/>
          <w:sz w:val="24"/>
          <w:szCs w:val="24"/>
        </w:rPr>
        <w:t>Товара</w:t>
      </w:r>
      <w:r w:rsidRPr="00F23DC3">
        <w:rPr>
          <w:rFonts w:ascii="Times New Roman" w:hAnsi="Times New Roman" w:cs="Times New Roman"/>
          <w:sz w:val="24"/>
          <w:szCs w:val="24"/>
        </w:rPr>
        <w:t xml:space="preserve">, на которые установлен гарантийный срок, этот срок продлевается на время, в течение которого </w:t>
      </w:r>
      <w:r w:rsidRPr="00F23DC3">
        <w:rPr>
          <w:rFonts w:ascii="Times New Roman" w:hAnsi="Times New Roman" w:cs="Times New Roman"/>
          <w:bCs/>
          <w:sz w:val="24"/>
          <w:szCs w:val="24"/>
        </w:rPr>
        <w:t>Товар</w:t>
      </w:r>
      <w:r w:rsidRPr="00F23DC3">
        <w:rPr>
          <w:rFonts w:ascii="Times New Roman" w:hAnsi="Times New Roman" w:cs="Times New Roman"/>
          <w:sz w:val="24"/>
          <w:szCs w:val="24"/>
        </w:rPr>
        <w:t xml:space="preserve"> не использовался из-за обнаруженных дефектов. В случае замены </w:t>
      </w:r>
      <w:r w:rsidRPr="00F23DC3">
        <w:rPr>
          <w:rFonts w:ascii="Times New Roman" w:hAnsi="Times New Roman" w:cs="Times New Roman"/>
          <w:bCs/>
          <w:sz w:val="24"/>
          <w:szCs w:val="24"/>
        </w:rPr>
        <w:t>Товара</w:t>
      </w:r>
      <w:r w:rsidRPr="00F23DC3">
        <w:rPr>
          <w:rFonts w:ascii="Times New Roman" w:hAnsi="Times New Roman" w:cs="Times New Roman"/>
          <w:sz w:val="24"/>
          <w:szCs w:val="24"/>
        </w:rPr>
        <w:t xml:space="preserve"> в целом гарантийный срок исчисляется заново со дня замены. Срок гарантии исчисляется </w:t>
      </w:r>
      <w:proofErr w:type="gramStart"/>
      <w:r w:rsidRPr="00F23DC3">
        <w:rPr>
          <w:rFonts w:ascii="Times New Roman" w:hAnsi="Times New Roman" w:cs="Times New Roman"/>
          <w:sz w:val="24"/>
          <w:szCs w:val="24"/>
        </w:rPr>
        <w:t>с даты поставки</w:t>
      </w:r>
      <w:proofErr w:type="gramEnd"/>
      <w:r w:rsidRPr="00F23DC3">
        <w:rPr>
          <w:rFonts w:ascii="Times New Roman" w:hAnsi="Times New Roman" w:cs="Times New Roman"/>
          <w:sz w:val="24"/>
          <w:szCs w:val="24"/>
        </w:rPr>
        <w:t xml:space="preserve"> </w:t>
      </w:r>
      <w:r w:rsidRPr="00F23DC3">
        <w:rPr>
          <w:rFonts w:ascii="Times New Roman" w:hAnsi="Times New Roman" w:cs="Times New Roman"/>
          <w:bCs/>
          <w:sz w:val="24"/>
          <w:szCs w:val="24"/>
        </w:rPr>
        <w:t>Товара</w:t>
      </w:r>
      <w:r w:rsidRPr="00F23DC3">
        <w:rPr>
          <w:rFonts w:ascii="Times New Roman" w:hAnsi="Times New Roman" w:cs="Times New Roman"/>
          <w:sz w:val="24"/>
          <w:szCs w:val="24"/>
        </w:rPr>
        <w:t>.</w:t>
      </w:r>
    </w:p>
    <w:p w:rsidR="00F23DC3" w:rsidRPr="00F23DC3" w:rsidRDefault="00F23DC3" w:rsidP="00F23DC3">
      <w:pPr>
        <w:spacing w:after="0" w:line="240" w:lineRule="auto"/>
        <w:ind w:firstLine="709"/>
        <w:jc w:val="both"/>
        <w:rPr>
          <w:rFonts w:ascii="Times New Roman" w:hAnsi="Times New Roman" w:cs="Times New Roman"/>
          <w:sz w:val="24"/>
          <w:szCs w:val="24"/>
        </w:rPr>
      </w:pPr>
    </w:p>
    <w:p w:rsidR="00F23DC3" w:rsidRPr="00F23DC3" w:rsidRDefault="00F23DC3" w:rsidP="00F23DC3">
      <w:pPr>
        <w:tabs>
          <w:tab w:val="left" w:pos="0"/>
        </w:tabs>
        <w:spacing w:after="0" w:line="240" w:lineRule="auto"/>
        <w:ind w:firstLine="709"/>
        <w:jc w:val="center"/>
        <w:rPr>
          <w:rFonts w:ascii="Times New Roman" w:hAnsi="Times New Roman" w:cs="Times New Roman"/>
          <w:b/>
          <w:sz w:val="24"/>
          <w:szCs w:val="24"/>
        </w:rPr>
      </w:pPr>
      <w:r w:rsidRPr="00F23DC3">
        <w:rPr>
          <w:rFonts w:ascii="Times New Roman" w:hAnsi="Times New Roman" w:cs="Times New Roman"/>
          <w:b/>
          <w:sz w:val="24"/>
          <w:szCs w:val="24"/>
        </w:rPr>
        <w:t>4. Требования к гарантийному обслуживанию Товара</w:t>
      </w:r>
    </w:p>
    <w:p w:rsidR="00F23DC3" w:rsidRPr="00F23DC3" w:rsidRDefault="00F23DC3" w:rsidP="00F23DC3">
      <w:pPr>
        <w:shd w:val="clear" w:color="auto" w:fill="FFFFFF"/>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Поставщик обязуется выполнять гарантийное обслуживание поставляемого Товара. Под гарантийным обслуживанием подразумевается восстановление работоспособности Товара, при выходе его из строя по причинам, не связанным с неправильной эксплуатацией в гарантийный период.</w:t>
      </w:r>
    </w:p>
    <w:p w:rsidR="00F23DC3" w:rsidRPr="00F23DC3" w:rsidRDefault="00F23DC3" w:rsidP="00F23DC3">
      <w:pPr>
        <w:shd w:val="clear" w:color="auto" w:fill="FFFFFF"/>
        <w:spacing w:after="0" w:line="240" w:lineRule="auto"/>
        <w:ind w:firstLine="709"/>
        <w:jc w:val="both"/>
        <w:rPr>
          <w:rFonts w:ascii="Times New Roman" w:hAnsi="Times New Roman" w:cs="Times New Roman"/>
          <w:b/>
          <w:bCs/>
          <w:sz w:val="24"/>
          <w:szCs w:val="24"/>
        </w:rPr>
      </w:pPr>
    </w:p>
    <w:p w:rsidR="00F23DC3" w:rsidRPr="00F23DC3" w:rsidRDefault="00F23DC3" w:rsidP="00F23DC3">
      <w:pPr>
        <w:tabs>
          <w:tab w:val="left" w:pos="960"/>
        </w:tabs>
        <w:spacing w:after="0" w:line="240" w:lineRule="auto"/>
        <w:ind w:firstLine="709"/>
        <w:jc w:val="center"/>
        <w:rPr>
          <w:rFonts w:ascii="Times New Roman" w:hAnsi="Times New Roman" w:cs="Times New Roman"/>
          <w:b/>
          <w:bCs/>
          <w:sz w:val="24"/>
          <w:szCs w:val="24"/>
        </w:rPr>
      </w:pPr>
      <w:r w:rsidRPr="00F23DC3">
        <w:rPr>
          <w:rFonts w:ascii="Times New Roman" w:hAnsi="Times New Roman" w:cs="Times New Roman"/>
          <w:b/>
          <w:bCs/>
          <w:sz w:val="24"/>
          <w:szCs w:val="24"/>
        </w:rPr>
        <w:t xml:space="preserve">5. Условия поставки </w:t>
      </w:r>
      <w:r w:rsidRPr="00F23DC3">
        <w:rPr>
          <w:rFonts w:ascii="Times New Roman" w:hAnsi="Times New Roman" w:cs="Times New Roman"/>
          <w:b/>
          <w:sz w:val="24"/>
          <w:szCs w:val="24"/>
        </w:rPr>
        <w:t>Товара.</w:t>
      </w:r>
    </w:p>
    <w:p w:rsidR="00F23DC3" w:rsidRPr="00F23DC3" w:rsidRDefault="00F23DC3" w:rsidP="00F23DC3">
      <w:pPr>
        <w:keepNext/>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 xml:space="preserve">Поставка Товара осуществляется силами и средствами Поставщика в адрес Покупателя: </w:t>
      </w:r>
      <w:r w:rsidRPr="00F23DC3">
        <w:rPr>
          <w:rFonts w:ascii="Times New Roman" w:hAnsi="Times New Roman" w:cs="Times New Roman"/>
          <w:bCs/>
          <w:sz w:val="24"/>
          <w:szCs w:val="24"/>
        </w:rPr>
        <w:t>г. Москва, 2-й Магистральный тупик, дом 7А, стр. 1.</w:t>
      </w:r>
    </w:p>
    <w:p w:rsidR="00F23DC3" w:rsidRPr="00F23DC3" w:rsidRDefault="00F23DC3" w:rsidP="00F23DC3">
      <w:pPr>
        <w:pStyle w:val="21"/>
        <w:tabs>
          <w:tab w:val="left" w:pos="360"/>
          <w:tab w:val="left" w:pos="960"/>
        </w:tabs>
        <w:autoSpaceDE w:val="0"/>
        <w:autoSpaceDN w:val="0"/>
        <w:adjustRightInd w:val="0"/>
        <w:spacing w:after="0" w:line="240" w:lineRule="auto"/>
        <w:ind w:left="0" w:firstLine="709"/>
        <w:jc w:val="both"/>
        <w:rPr>
          <w:rFonts w:ascii="Times New Roman" w:hAnsi="Times New Roman"/>
          <w:b/>
          <w:bCs/>
          <w:sz w:val="24"/>
          <w:szCs w:val="24"/>
        </w:rPr>
      </w:pPr>
    </w:p>
    <w:p w:rsidR="00F23DC3" w:rsidRPr="00F23DC3" w:rsidRDefault="00F23DC3" w:rsidP="00F23DC3">
      <w:pPr>
        <w:pStyle w:val="21"/>
        <w:tabs>
          <w:tab w:val="left" w:pos="360"/>
          <w:tab w:val="left" w:pos="960"/>
        </w:tabs>
        <w:autoSpaceDE w:val="0"/>
        <w:autoSpaceDN w:val="0"/>
        <w:adjustRightInd w:val="0"/>
        <w:spacing w:after="0" w:line="240" w:lineRule="auto"/>
        <w:ind w:left="0" w:firstLine="709"/>
        <w:jc w:val="center"/>
        <w:rPr>
          <w:rFonts w:ascii="Times New Roman" w:hAnsi="Times New Roman"/>
          <w:b/>
          <w:bCs/>
          <w:sz w:val="24"/>
          <w:szCs w:val="24"/>
        </w:rPr>
      </w:pPr>
      <w:r w:rsidRPr="00F23DC3">
        <w:rPr>
          <w:rFonts w:ascii="Times New Roman" w:hAnsi="Times New Roman"/>
          <w:b/>
          <w:bCs/>
          <w:sz w:val="24"/>
          <w:szCs w:val="24"/>
        </w:rPr>
        <w:t xml:space="preserve">6. Требования к срокам (периодам) поставки </w:t>
      </w:r>
      <w:r w:rsidRPr="00F23DC3">
        <w:rPr>
          <w:rFonts w:ascii="Times New Roman" w:hAnsi="Times New Roman"/>
          <w:b/>
          <w:sz w:val="24"/>
          <w:szCs w:val="24"/>
        </w:rPr>
        <w:t>Товара.</w:t>
      </w:r>
    </w:p>
    <w:p w:rsidR="00F23DC3" w:rsidRPr="00F23DC3" w:rsidRDefault="00F23DC3" w:rsidP="00F23DC3">
      <w:pPr>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 xml:space="preserve">Отгрузка Товара осуществляется </w:t>
      </w:r>
      <w:r w:rsidRPr="00F23DC3">
        <w:rPr>
          <w:rFonts w:ascii="Times New Roman" w:hAnsi="Times New Roman" w:cs="Times New Roman"/>
          <w:sz w:val="24"/>
          <w:szCs w:val="24"/>
          <w:lang w:eastAsia="zh-CN"/>
        </w:rPr>
        <w:t>в течение 60 (шестидесяти) календарны</w:t>
      </w:r>
      <w:r w:rsidR="00BB413B">
        <w:rPr>
          <w:rFonts w:ascii="Times New Roman" w:hAnsi="Times New Roman" w:cs="Times New Roman"/>
          <w:sz w:val="24"/>
          <w:szCs w:val="24"/>
          <w:lang w:eastAsia="zh-CN"/>
        </w:rPr>
        <w:t>х дней с момента оплаты аванса</w:t>
      </w:r>
      <w:r w:rsidRPr="00F23DC3">
        <w:rPr>
          <w:rFonts w:ascii="Times New Roman" w:hAnsi="Times New Roman" w:cs="Times New Roman"/>
          <w:sz w:val="24"/>
          <w:szCs w:val="24"/>
          <w:lang w:eastAsia="zh-CN"/>
        </w:rPr>
        <w:t>. П</w:t>
      </w:r>
      <w:r w:rsidRPr="00F23DC3">
        <w:rPr>
          <w:rFonts w:ascii="Times New Roman" w:hAnsi="Times New Roman" w:cs="Times New Roman"/>
          <w:sz w:val="24"/>
          <w:szCs w:val="24"/>
        </w:rPr>
        <w:t xml:space="preserve">оставщик считается исполнившим обязательство по поставке Товара, если доставил его в место и сроки, указанные Покупателем, а также, если в результате приемки Покупателем установлено соответствие количества, качества, комплектации и упаковки Товара, указанным в Приложении № 1 к Договору. Датой исполнения обязательств по поставке Товара считается дата подписания Сторонами </w:t>
      </w:r>
      <w:r w:rsidRPr="00F23DC3">
        <w:rPr>
          <w:rFonts w:ascii="Times New Roman" w:hAnsi="Times New Roman" w:cs="Times New Roman"/>
          <w:sz w:val="24"/>
          <w:szCs w:val="24"/>
          <w:lang w:eastAsia="zh-CN"/>
        </w:rPr>
        <w:t>товарной накладной (форма ТОРГ-12).</w:t>
      </w:r>
    </w:p>
    <w:p w:rsidR="00F23DC3" w:rsidRPr="00F23DC3" w:rsidRDefault="00F23DC3" w:rsidP="00F23DC3">
      <w:pPr>
        <w:pStyle w:val="afc"/>
        <w:spacing w:before="0" w:beforeAutospacing="0" w:after="0" w:afterAutospacing="0"/>
        <w:ind w:firstLine="709"/>
        <w:jc w:val="both"/>
        <w:rPr>
          <w:b/>
        </w:rPr>
      </w:pPr>
      <w:bookmarkStart w:id="1" w:name="_Toc293146675"/>
      <w:bookmarkStart w:id="2" w:name="_Toc274579748"/>
      <w:bookmarkStart w:id="3" w:name="_Toc274578421"/>
      <w:bookmarkStart w:id="4" w:name="_Toc274578247"/>
      <w:bookmarkStart w:id="5" w:name="_Toc170280265"/>
      <w:bookmarkStart w:id="6" w:name="_Toc9508020"/>
    </w:p>
    <w:p w:rsidR="00F23DC3" w:rsidRPr="00F23DC3" w:rsidRDefault="00F23DC3" w:rsidP="00F23DC3">
      <w:pPr>
        <w:spacing w:after="0" w:line="240" w:lineRule="auto"/>
        <w:ind w:firstLine="709"/>
        <w:jc w:val="center"/>
        <w:rPr>
          <w:rFonts w:ascii="Times New Roman" w:hAnsi="Times New Roman" w:cs="Times New Roman"/>
          <w:sz w:val="24"/>
          <w:szCs w:val="24"/>
        </w:rPr>
      </w:pPr>
      <w:r w:rsidRPr="00F23DC3">
        <w:rPr>
          <w:rFonts w:ascii="Times New Roman" w:hAnsi="Times New Roman" w:cs="Times New Roman"/>
          <w:b/>
          <w:sz w:val="24"/>
          <w:szCs w:val="24"/>
        </w:rPr>
        <w:t>7. Требования к упаковке</w:t>
      </w:r>
      <w:bookmarkEnd w:id="1"/>
      <w:bookmarkEnd w:id="2"/>
      <w:bookmarkEnd w:id="3"/>
      <w:bookmarkEnd w:id="4"/>
      <w:bookmarkEnd w:id="5"/>
      <w:bookmarkEnd w:id="6"/>
      <w:r w:rsidRPr="00F23DC3">
        <w:rPr>
          <w:rFonts w:ascii="Times New Roman" w:hAnsi="Times New Roman" w:cs="Times New Roman"/>
          <w:b/>
          <w:sz w:val="24"/>
          <w:szCs w:val="24"/>
        </w:rPr>
        <w:t>.</w:t>
      </w:r>
    </w:p>
    <w:p w:rsidR="00F23DC3" w:rsidRPr="00F23DC3" w:rsidRDefault="00F23DC3" w:rsidP="00F23DC3">
      <w:pPr>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 xml:space="preserve">Товар поставляется в </w:t>
      </w:r>
      <w:proofErr w:type="gramStart"/>
      <w:r w:rsidRPr="00F23DC3">
        <w:rPr>
          <w:rFonts w:ascii="Times New Roman" w:hAnsi="Times New Roman" w:cs="Times New Roman"/>
          <w:sz w:val="24"/>
          <w:szCs w:val="24"/>
        </w:rPr>
        <w:t>таре, обеспечивающей полную сохранность и защиту Товара от каких бы то ни было</w:t>
      </w:r>
      <w:proofErr w:type="gramEnd"/>
      <w:r w:rsidRPr="00F23DC3">
        <w:rPr>
          <w:rFonts w:ascii="Times New Roman" w:hAnsi="Times New Roman" w:cs="Times New Roman"/>
          <w:sz w:val="24"/>
          <w:szCs w:val="24"/>
        </w:rPr>
        <w:t xml:space="preserve"> повреждений во время транспортировки.</w:t>
      </w:r>
    </w:p>
    <w:p w:rsidR="00F23DC3" w:rsidRPr="00F23DC3" w:rsidRDefault="00F23DC3" w:rsidP="00F23DC3">
      <w:pPr>
        <w:spacing w:after="0" w:line="240" w:lineRule="auto"/>
        <w:ind w:firstLine="709"/>
        <w:jc w:val="both"/>
        <w:rPr>
          <w:rFonts w:ascii="Times New Roman" w:hAnsi="Times New Roman" w:cs="Times New Roman"/>
          <w:b/>
          <w:sz w:val="24"/>
          <w:szCs w:val="24"/>
        </w:rPr>
      </w:pPr>
    </w:p>
    <w:p w:rsidR="00F23DC3" w:rsidRPr="00F23DC3" w:rsidRDefault="00F23DC3" w:rsidP="00F23DC3">
      <w:pPr>
        <w:spacing w:after="0" w:line="240" w:lineRule="auto"/>
        <w:ind w:firstLine="709"/>
        <w:jc w:val="center"/>
        <w:rPr>
          <w:rFonts w:ascii="Times New Roman" w:hAnsi="Times New Roman" w:cs="Times New Roman"/>
          <w:b/>
          <w:sz w:val="24"/>
          <w:szCs w:val="24"/>
        </w:rPr>
      </w:pPr>
      <w:r w:rsidRPr="00F23DC3">
        <w:rPr>
          <w:rFonts w:ascii="Times New Roman" w:hAnsi="Times New Roman" w:cs="Times New Roman"/>
          <w:b/>
          <w:sz w:val="24"/>
          <w:szCs w:val="24"/>
        </w:rPr>
        <w:t>8. Описание поставляемого Товара.</w:t>
      </w:r>
    </w:p>
    <w:p w:rsidR="00F23DC3" w:rsidRPr="00F23DC3" w:rsidRDefault="00F23DC3" w:rsidP="00F23DC3">
      <w:pPr>
        <w:spacing w:after="0" w:line="240" w:lineRule="auto"/>
        <w:ind w:firstLine="709"/>
        <w:jc w:val="both"/>
        <w:rPr>
          <w:rFonts w:ascii="Times New Roman" w:hAnsi="Times New Roman" w:cs="Times New Roman"/>
          <w:sz w:val="24"/>
          <w:szCs w:val="24"/>
        </w:rPr>
      </w:pPr>
      <w:r w:rsidRPr="00F23DC3">
        <w:rPr>
          <w:rFonts w:ascii="Times New Roman" w:hAnsi="Times New Roman" w:cs="Times New Roman"/>
          <w:sz w:val="24"/>
          <w:szCs w:val="24"/>
        </w:rPr>
        <w:t xml:space="preserve">Пробник напряжения Я6-122/1М </w:t>
      </w:r>
      <w:r w:rsidR="00E326F3">
        <w:rPr>
          <w:rFonts w:ascii="Times New Roman" w:hAnsi="Times New Roman" w:cs="Times New Roman"/>
          <w:sz w:val="24"/>
          <w:szCs w:val="24"/>
        </w:rPr>
        <w:t xml:space="preserve">(или эквивалент) </w:t>
      </w:r>
      <w:r w:rsidRPr="00F23DC3">
        <w:rPr>
          <w:rFonts w:ascii="Times New Roman" w:hAnsi="Times New Roman" w:cs="Times New Roman"/>
          <w:sz w:val="24"/>
          <w:szCs w:val="24"/>
        </w:rPr>
        <w:t xml:space="preserve">предназначен для измерения напряжения индустриальных радиопомех в электрических цепях в диапазоне частот от 0,009 до 1000 МГц в соответствие требованиям по ГОСТ </w:t>
      </w:r>
      <w:proofErr w:type="gramStart"/>
      <w:r w:rsidRPr="00F23DC3">
        <w:rPr>
          <w:rFonts w:ascii="Times New Roman" w:hAnsi="Times New Roman" w:cs="Times New Roman"/>
          <w:sz w:val="24"/>
          <w:szCs w:val="24"/>
        </w:rPr>
        <w:t>Р</w:t>
      </w:r>
      <w:proofErr w:type="gramEnd"/>
      <w:r w:rsidRPr="00F23DC3">
        <w:rPr>
          <w:rFonts w:ascii="Times New Roman" w:hAnsi="Times New Roman" w:cs="Times New Roman"/>
          <w:sz w:val="24"/>
          <w:szCs w:val="24"/>
        </w:rPr>
        <w:t xml:space="preserve"> 51319-99.</w:t>
      </w:r>
    </w:p>
    <w:p w:rsidR="00F23DC3" w:rsidRPr="00F23DC3" w:rsidRDefault="00F23DC3" w:rsidP="00F23DC3">
      <w:pPr>
        <w:pStyle w:val="220"/>
        <w:ind w:firstLine="0"/>
        <w:jc w:val="center"/>
        <w:rPr>
          <w:b/>
        </w:rPr>
      </w:pPr>
    </w:p>
    <w:p w:rsidR="00F23DC3" w:rsidRPr="00F23DC3" w:rsidRDefault="00F23DC3" w:rsidP="00F23DC3">
      <w:pPr>
        <w:pStyle w:val="220"/>
        <w:ind w:firstLine="0"/>
        <w:jc w:val="center"/>
        <w:rPr>
          <w:b/>
        </w:rPr>
      </w:pPr>
      <w:r w:rsidRPr="00F23DC3">
        <w:rPr>
          <w:b/>
        </w:rPr>
        <w:t>9. Требования к комплектации Товара:</w:t>
      </w:r>
    </w:p>
    <w:p w:rsidR="00F23DC3" w:rsidRPr="00F23DC3" w:rsidRDefault="00F23DC3" w:rsidP="00F23DC3">
      <w:pPr>
        <w:pStyle w:val="220"/>
        <w:ind w:firstLine="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7"/>
        <w:gridCol w:w="2534"/>
      </w:tblGrid>
      <w:tr w:rsidR="00F23DC3" w:rsidRPr="00F23DC3" w:rsidTr="007858DC">
        <w:tc>
          <w:tcPr>
            <w:tcW w:w="7371" w:type="dxa"/>
            <w:shd w:val="clear" w:color="auto" w:fill="BFBFBF"/>
            <w:vAlign w:val="center"/>
          </w:tcPr>
          <w:p w:rsidR="00F23DC3" w:rsidRPr="00F23DC3" w:rsidRDefault="00F23DC3" w:rsidP="00F23DC3">
            <w:pPr>
              <w:spacing w:after="0" w:line="240" w:lineRule="auto"/>
              <w:jc w:val="center"/>
              <w:rPr>
                <w:rFonts w:ascii="Times New Roman" w:hAnsi="Times New Roman" w:cs="Times New Roman"/>
                <w:sz w:val="24"/>
                <w:szCs w:val="24"/>
                <w:highlight w:val="lightGray"/>
              </w:rPr>
            </w:pPr>
            <w:r w:rsidRPr="00F23DC3">
              <w:rPr>
                <w:rFonts w:ascii="Times New Roman" w:hAnsi="Times New Roman" w:cs="Times New Roman"/>
                <w:b/>
                <w:bCs/>
                <w:sz w:val="24"/>
                <w:szCs w:val="24"/>
                <w:highlight w:val="lightGray"/>
                <w:bdr w:val="none" w:sz="0" w:space="0" w:color="auto" w:frame="1"/>
              </w:rPr>
              <w:t>Наименование</w:t>
            </w:r>
          </w:p>
        </w:tc>
        <w:tc>
          <w:tcPr>
            <w:tcW w:w="2694" w:type="dxa"/>
            <w:shd w:val="clear" w:color="auto" w:fill="BFBFBF"/>
            <w:vAlign w:val="center"/>
          </w:tcPr>
          <w:p w:rsidR="00F23DC3" w:rsidRPr="00F23DC3" w:rsidRDefault="00F23DC3" w:rsidP="00F23DC3">
            <w:pPr>
              <w:spacing w:after="0" w:line="240" w:lineRule="auto"/>
              <w:jc w:val="center"/>
              <w:rPr>
                <w:rFonts w:ascii="Times New Roman" w:hAnsi="Times New Roman" w:cs="Times New Roman"/>
                <w:sz w:val="24"/>
                <w:szCs w:val="24"/>
                <w:highlight w:val="lightGray"/>
              </w:rPr>
            </w:pPr>
            <w:r w:rsidRPr="00F23DC3">
              <w:rPr>
                <w:rFonts w:ascii="Times New Roman" w:hAnsi="Times New Roman" w:cs="Times New Roman"/>
                <w:b/>
                <w:bCs/>
                <w:sz w:val="24"/>
                <w:szCs w:val="24"/>
                <w:highlight w:val="lightGray"/>
                <w:bdr w:val="none" w:sz="0" w:space="0" w:color="auto" w:frame="1"/>
              </w:rPr>
              <w:t>Кол-во, шт.</w:t>
            </w:r>
          </w:p>
        </w:tc>
      </w:tr>
      <w:tr w:rsidR="00F23DC3" w:rsidRPr="00F23DC3" w:rsidTr="007858DC">
        <w:tc>
          <w:tcPr>
            <w:tcW w:w="7371" w:type="dxa"/>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Пробник напряжения Я6-122/1М</w:t>
            </w:r>
          </w:p>
          <w:p w:rsidR="00F23DC3" w:rsidRPr="00F23DC3" w:rsidRDefault="00F23DC3" w:rsidP="00F23DC3">
            <w:pPr>
              <w:spacing w:after="0" w:line="240" w:lineRule="auto"/>
              <w:ind w:firstLine="30"/>
              <w:jc w:val="both"/>
              <w:rPr>
                <w:rFonts w:ascii="Times New Roman" w:hAnsi="Times New Roman" w:cs="Times New Roman"/>
                <w:color w:val="000000"/>
                <w:sz w:val="24"/>
                <w:szCs w:val="24"/>
              </w:rPr>
            </w:pPr>
            <w:r w:rsidRPr="00F23DC3">
              <w:rPr>
                <w:rFonts w:ascii="Times New Roman" w:hAnsi="Times New Roman" w:cs="Times New Roman"/>
                <w:sz w:val="24"/>
                <w:szCs w:val="24"/>
              </w:rPr>
              <w:t xml:space="preserve">Однопроводной, тип 2 по ГОСТ </w:t>
            </w:r>
            <w:proofErr w:type="gramStart"/>
            <w:r w:rsidRPr="00F23DC3">
              <w:rPr>
                <w:rFonts w:ascii="Times New Roman" w:hAnsi="Times New Roman" w:cs="Times New Roman"/>
                <w:sz w:val="24"/>
                <w:szCs w:val="24"/>
              </w:rPr>
              <w:t>Р</w:t>
            </w:r>
            <w:proofErr w:type="gramEnd"/>
            <w:r w:rsidRPr="00F23DC3">
              <w:rPr>
                <w:rFonts w:ascii="Times New Roman" w:hAnsi="Times New Roman" w:cs="Times New Roman"/>
                <w:sz w:val="24"/>
                <w:szCs w:val="24"/>
              </w:rPr>
              <w:t xml:space="preserve"> 51319-99</w:t>
            </w:r>
          </w:p>
          <w:p w:rsidR="00F23DC3" w:rsidRPr="00F23DC3" w:rsidRDefault="00F23DC3" w:rsidP="00F23DC3">
            <w:pPr>
              <w:spacing w:after="0" w:line="240" w:lineRule="auto"/>
              <w:ind w:firstLine="30"/>
              <w:jc w:val="both"/>
              <w:rPr>
                <w:rFonts w:ascii="Times New Roman" w:hAnsi="Times New Roman" w:cs="Times New Roman"/>
                <w:color w:val="373737"/>
                <w:sz w:val="24"/>
                <w:szCs w:val="24"/>
              </w:rPr>
            </w:pPr>
            <w:r w:rsidRPr="00F23DC3">
              <w:rPr>
                <w:rFonts w:ascii="Times New Roman" w:hAnsi="Times New Roman" w:cs="Times New Roman"/>
                <w:color w:val="000000"/>
                <w:sz w:val="24"/>
                <w:szCs w:val="24"/>
              </w:rPr>
              <w:t>Действительное свидетельство о поверке</w:t>
            </w:r>
          </w:p>
        </w:tc>
        <w:tc>
          <w:tcPr>
            <w:tcW w:w="2694" w:type="dxa"/>
            <w:vAlign w:val="center"/>
          </w:tcPr>
          <w:p w:rsidR="00F23DC3" w:rsidRPr="00F23DC3" w:rsidRDefault="00F23DC3" w:rsidP="00F23DC3">
            <w:pPr>
              <w:spacing w:after="0" w:line="240" w:lineRule="auto"/>
              <w:textAlignment w:val="top"/>
              <w:rPr>
                <w:rFonts w:ascii="Times New Roman" w:hAnsi="Times New Roman" w:cs="Times New Roman"/>
                <w:color w:val="373737"/>
                <w:sz w:val="24"/>
                <w:szCs w:val="24"/>
              </w:rPr>
            </w:pPr>
            <w:r w:rsidRPr="00F23DC3">
              <w:rPr>
                <w:rFonts w:ascii="Times New Roman" w:hAnsi="Times New Roman" w:cs="Times New Roman"/>
                <w:color w:val="373737"/>
                <w:sz w:val="24"/>
                <w:szCs w:val="24"/>
              </w:rPr>
              <w:t>1</w:t>
            </w:r>
          </w:p>
        </w:tc>
      </w:tr>
    </w:tbl>
    <w:p w:rsidR="00F23DC3" w:rsidRPr="00F23DC3" w:rsidRDefault="00F23DC3" w:rsidP="00F23DC3">
      <w:pPr>
        <w:shd w:val="clear" w:color="auto" w:fill="FFFFFF"/>
        <w:spacing w:after="0" w:line="240" w:lineRule="auto"/>
        <w:ind w:left="357"/>
        <w:contextualSpacing/>
        <w:jc w:val="both"/>
        <w:rPr>
          <w:rFonts w:ascii="Times New Roman" w:hAnsi="Times New Roman" w:cs="Times New Roman"/>
          <w:sz w:val="24"/>
          <w:szCs w:val="24"/>
          <w:shd w:val="clear" w:color="auto" w:fill="FFFFFF"/>
        </w:rPr>
      </w:pPr>
    </w:p>
    <w:p w:rsidR="00F23DC3" w:rsidRPr="009D034B" w:rsidRDefault="00F23DC3" w:rsidP="00F23DC3">
      <w:pPr>
        <w:pStyle w:val="3"/>
        <w:spacing w:before="0" w:line="240" w:lineRule="auto"/>
        <w:ind w:hanging="720"/>
        <w:jc w:val="center"/>
        <w:rPr>
          <w:rFonts w:ascii="Times New Roman" w:hAnsi="Times New Roman" w:cs="Times New Roman"/>
          <w:color w:val="auto"/>
          <w:shd w:val="clear" w:color="auto" w:fill="FFFFFF"/>
        </w:rPr>
      </w:pPr>
      <w:r w:rsidRPr="009D034B">
        <w:rPr>
          <w:rFonts w:ascii="Times New Roman" w:hAnsi="Times New Roman" w:cs="Times New Roman"/>
          <w:color w:val="auto"/>
          <w:shd w:val="clear" w:color="auto" w:fill="FFFFFF"/>
        </w:rPr>
        <w:t>10. Технические характеристики:</w:t>
      </w:r>
    </w:p>
    <w:p w:rsidR="00F23DC3" w:rsidRPr="00F23DC3" w:rsidRDefault="00F23DC3" w:rsidP="00F23DC3">
      <w:pPr>
        <w:pStyle w:val="3"/>
        <w:spacing w:before="0" w:line="240" w:lineRule="auto"/>
        <w:ind w:hanging="72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7"/>
        <w:gridCol w:w="2564"/>
      </w:tblGrid>
      <w:tr w:rsidR="00F23DC3" w:rsidRPr="00F23DC3" w:rsidTr="007858DC">
        <w:tc>
          <w:tcPr>
            <w:tcW w:w="7371" w:type="dxa"/>
            <w:shd w:val="clear" w:color="auto" w:fill="BFBFBF"/>
            <w:vAlign w:val="center"/>
          </w:tcPr>
          <w:p w:rsidR="00F23DC3" w:rsidRPr="00F23DC3" w:rsidRDefault="00F23DC3" w:rsidP="00F23DC3">
            <w:pPr>
              <w:spacing w:after="0" w:line="240" w:lineRule="auto"/>
              <w:jc w:val="center"/>
              <w:rPr>
                <w:rFonts w:ascii="Times New Roman" w:hAnsi="Times New Roman" w:cs="Times New Roman"/>
                <w:sz w:val="24"/>
                <w:szCs w:val="24"/>
              </w:rPr>
            </w:pPr>
            <w:r w:rsidRPr="00F23DC3">
              <w:rPr>
                <w:rFonts w:ascii="Times New Roman" w:hAnsi="Times New Roman" w:cs="Times New Roman"/>
                <w:b/>
                <w:bCs/>
                <w:sz w:val="24"/>
                <w:szCs w:val="24"/>
                <w:bdr w:val="none" w:sz="0" w:space="0" w:color="auto" w:frame="1"/>
              </w:rPr>
              <w:t>Характеристика</w:t>
            </w:r>
          </w:p>
        </w:tc>
        <w:tc>
          <w:tcPr>
            <w:tcW w:w="2694" w:type="dxa"/>
            <w:shd w:val="clear" w:color="auto" w:fill="BFBFBF"/>
            <w:vAlign w:val="center"/>
          </w:tcPr>
          <w:p w:rsidR="00F23DC3" w:rsidRPr="00F23DC3" w:rsidRDefault="00F23DC3" w:rsidP="00F23DC3">
            <w:pPr>
              <w:spacing w:after="0" w:line="240" w:lineRule="auto"/>
              <w:jc w:val="center"/>
              <w:rPr>
                <w:rFonts w:ascii="Times New Roman" w:hAnsi="Times New Roman" w:cs="Times New Roman"/>
                <w:sz w:val="24"/>
                <w:szCs w:val="24"/>
              </w:rPr>
            </w:pPr>
            <w:r w:rsidRPr="00F23DC3">
              <w:rPr>
                <w:rFonts w:ascii="Times New Roman" w:hAnsi="Times New Roman" w:cs="Times New Roman"/>
                <w:b/>
                <w:bCs/>
                <w:sz w:val="24"/>
                <w:szCs w:val="24"/>
                <w:bdr w:val="none" w:sz="0" w:space="0" w:color="auto" w:frame="1"/>
              </w:rPr>
              <w:t>Значение</w:t>
            </w:r>
          </w:p>
        </w:tc>
      </w:tr>
      <w:tr w:rsidR="00F23DC3" w:rsidRPr="00F23DC3" w:rsidTr="007858DC">
        <w:tc>
          <w:tcPr>
            <w:tcW w:w="7371" w:type="dxa"/>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Рабочий диапазон частот</w:t>
            </w:r>
          </w:p>
        </w:tc>
        <w:tc>
          <w:tcPr>
            <w:tcW w:w="2694" w:type="dxa"/>
          </w:tcPr>
          <w:p w:rsidR="00F23DC3" w:rsidRPr="00F23DC3" w:rsidRDefault="00F23DC3" w:rsidP="00F23DC3">
            <w:pPr>
              <w:pStyle w:val="220"/>
              <w:ind w:firstLine="0"/>
            </w:pPr>
            <w:r w:rsidRPr="00F23DC3">
              <w:t xml:space="preserve"> 9 кГц - 1000 МГц</w:t>
            </w:r>
          </w:p>
        </w:tc>
      </w:tr>
      <w:tr w:rsidR="00F23DC3" w:rsidRPr="00F23DC3" w:rsidTr="007858DC">
        <w:tc>
          <w:tcPr>
            <w:tcW w:w="7371" w:type="dxa"/>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xml:space="preserve">Модуль полного входного сопротивления </w:t>
            </w:r>
            <w:proofErr w:type="gramStart"/>
            <w:r w:rsidRPr="00F23DC3">
              <w:rPr>
                <w:rFonts w:ascii="Times New Roman" w:hAnsi="Times New Roman" w:cs="Times New Roman"/>
                <w:sz w:val="24"/>
                <w:szCs w:val="24"/>
              </w:rPr>
              <w:t>полосах</w:t>
            </w:r>
            <w:proofErr w:type="gramEnd"/>
            <w:r w:rsidRPr="00F23DC3">
              <w:rPr>
                <w:rFonts w:ascii="Times New Roman" w:hAnsi="Times New Roman" w:cs="Times New Roman"/>
                <w:sz w:val="24"/>
                <w:szCs w:val="24"/>
              </w:rPr>
              <w:t xml:space="preserve"> частот, Ом:</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9 до 30 кГц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0,03 до 30 МГц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30,0 до 110 МГц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110 до 1000 МГц</w:t>
            </w:r>
          </w:p>
        </w:tc>
        <w:tc>
          <w:tcPr>
            <w:tcW w:w="2694" w:type="dxa"/>
          </w:tcPr>
          <w:p w:rsidR="00F23DC3" w:rsidRPr="00F23DC3" w:rsidRDefault="00F23DC3" w:rsidP="00F23DC3">
            <w:pPr>
              <w:pStyle w:val="220"/>
              <w:ind w:firstLine="0"/>
            </w:pPr>
          </w:p>
          <w:p w:rsidR="00F23DC3" w:rsidRPr="00F23DC3" w:rsidRDefault="00F23DC3" w:rsidP="00F23DC3">
            <w:pPr>
              <w:pStyle w:val="220"/>
              <w:ind w:firstLine="0"/>
            </w:pPr>
            <w:r w:rsidRPr="00F23DC3">
              <w:t>1500 +500/-200</w:t>
            </w:r>
          </w:p>
          <w:p w:rsidR="00F23DC3" w:rsidRPr="00F23DC3" w:rsidRDefault="00F23DC3" w:rsidP="00F23DC3">
            <w:pPr>
              <w:pStyle w:val="220"/>
              <w:ind w:firstLine="0"/>
            </w:pPr>
            <w:r w:rsidRPr="00F23DC3">
              <w:t>1500 ± 200</w:t>
            </w:r>
          </w:p>
          <w:p w:rsidR="00F23DC3" w:rsidRPr="00F23DC3" w:rsidRDefault="00F23DC3" w:rsidP="00F23DC3">
            <w:pPr>
              <w:pStyle w:val="220"/>
              <w:ind w:firstLine="0"/>
            </w:pPr>
            <w:r w:rsidRPr="00F23DC3">
              <w:t>не менее 1000</w:t>
            </w:r>
          </w:p>
          <w:p w:rsidR="00F23DC3" w:rsidRPr="00F23DC3" w:rsidRDefault="00F23DC3" w:rsidP="00F23DC3">
            <w:pPr>
              <w:pStyle w:val="220"/>
              <w:ind w:firstLine="0"/>
            </w:pPr>
            <w:r w:rsidRPr="00F23DC3">
              <w:t>не менее 500</w:t>
            </w:r>
          </w:p>
          <w:p w:rsidR="00F23DC3" w:rsidRPr="00F23DC3" w:rsidRDefault="00F23DC3" w:rsidP="00F23DC3">
            <w:pPr>
              <w:pStyle w:val="220"/>
              <w:ind w:firstLine="0"/>
            </w:pPr>
          </w:p>
        </w:tc>
      </w:tr>
      <w:tr w:rsidR="00F23DC3" w:rsidRPr="00F23DC3" w:rsidTr="007858DC">
        <w:tc>
          <w:tcPr>
            <w:tcW w:w="7371" w:type="dxa"/>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xml:space="preserve">Максимальное напряжение провод-земля, </w:t>
            </w:r>
            <w:proofErr w:type="gramStart"/>
            <w:r w:rsidRPr="00F23DC3">
              <w:rPr>
                <w:rFonts w:ascii="Times New Roman" w:hAnsi="Times New Roman" w:cs="Times New Roman"/>
                <w:sz w:val="24"/>
                <w:szCs w:val="24"/>
              </w:rPr>
              <w:t>В</w:t>
            </w:r>
            <w:proofErr w:type="gramEnd"/>
            <w:r w:rsidRPr="00F23DC3">
              <w:rPr>
                <w:rFonts w:ascii="Times New Roman" w:hAnsi="Times New Roman" w:cs="Times New Roman"/>
                <w:sz w:val="24"/>
                <w:szCs w:val="24"/>
              </w:rPr>
              <w:t>:</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постоянное</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xml:space="preserve">- </w:t>
            </w:r>
            <w:proofErr w:type="gramStart"/>
            <w:r w:rsidRPr="00F23DC3">
              <w:rPr>
                <w:rFonts w:ascii="Times New Roman" w:hAnsi="Times New Roman" w:cs="Times New Roman"/>
                <w:sz w:val="24"/>
                <w:szCs w:val="24"/>
              </w:rPr>
              <w:t>переменное</w:t>
            </w:r>
            <w:proofErr w:type="gramEnd"/>
            <w:r w:rsidRPr="00F23DC3">
              <w:rPr>
                <w:rFonts w:ascii="Times New Roman" w:hAnsi="Times New Roman" w:cs="Times New Roman"/>
                <w:sz w:val="24"/>
                <w:szCs w:val="24"/>
              </w:rPr>
              <w:t>, частоты 50 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xml:space="preserve">- </w:t>
            </w:r>
            <w:proofErr w:type="gramStart"/>
            <w:r w:rsidRPr="00F23DC3">
              <w:rPr>
                <w:rFonts w:ascii="Times New Roman" w:hAnsi="Times New Roman" w:cs="Times New Roman"/>
                <w:sz w:val="24"/>
                <w:szCs w:val="24"/>
              </w:rPr>
              <w:t>переменное</w:t>
            </w:r>
            <w:proofErr w:type="gramEnd"/>
            <w:r w:rsidRPr="00F23DC3">
              <w:rPr>
                <w:rFonts w:ascii="Times New Roman" w:hAnsi="Times New Roman" w:cs="Times New Roman"/>
                <w:sz w:val="24"/>
                <w:szCs w:val="24"/>
              </w:rPr>
              <w:t>, частоты 400 Гц</w:t>
            </w:r>
          </w:p>
        </w:tc>
        <w:tc>
          <w:tcPr>
            <w:tcW w:w="2694" w:type="dxa"/>
          </w:tcPr>
          <w:p w:rsidR="00F23DC3" w:rsidRPr="00F23DC3" w:rsidRDefault="00F23DC3" w:rsidP="00F23DC3">
            <w:pPr>
              <w:pStyle w:val="220"/>
              <w:ind w:firstLine="0"/>
            </w:pPr>
          </w:p>
          <w:p w:rsidR="00F23DC3" w:rsidRPr="00F23DC3" w:rsidRDefault="00F23DC3" w:rsidP="00F23DC3">
            <w:pPr>
              <w:pStyle w:val="220"/>
              <w:ind w:firstLine="0"/>
            </w:pPr>
            <w:r w:rsidRPr="00F23DC3">
              <w:t xml:space="preserve"> Не более 500</w:t>
            </w:r>
          </w:p>
          <w:p w:rsidR="00F23DC3" w:rsidRPr="00F23DC3" w:rsidRDefault="00F23DC3" w:rsidP="00F23DC3">
            <w:pPr>
              <w:pStyle w:val="220"/>
              <w:ind w:firstLine="0"/>
            </w:pPr>
            <w:r w:rsidRPr="00F23DC3">
              <w:t>Не более 250</w:t>
            </w:r>
          </w:p>
          <w:p w:rsidR="00F23DC3" w:rsidRPr="00F23DC3" w:rsidRDefault="00F23DC3" w:rsidP="00F23DC3">
            <w:pPr>
              <w:pStyle w:val="220"/>
              <w:ind w:firstLine="0"/>
            </w:pPr>
            <w:r w:rsidRPr="00F23DC3">
              <w:t>Не более140</w:t>
            </w:r>
          </w:p>
        </w:tc>
      </w:tr>
      <w:tr w:rsidR="00F23DC3" w:rsidRPr="00F23DC3" w:rsidTr="007858DC">
        <w:tc>
          <w:tcPr>
            <w:tcW w:w="7371" w:type="dxa"/>
            <w:vAlign w:val="center"/>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Коэффициент калибровки в диапазоне частот, дБ:</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9 кГц до 1000 МГц</w:t>
            </w:r>
          </w:p>
        </w:tc>
        <w:tc>
          <w:tcPr>
            <w:tcW w:w="2694" w:type="dxa"/>
            <w:vAlign w:val="center"/>
          </w:tcPr>
          <w:p w:rsidR="00F23DC3" w:rsidRPr="00F23DC3" w:rsidRDefault="00F23DC3" w:rsidP="00F23DC3">
            <w:pPr>
              <w:pStyle w:val="220"/>
              <w:ind w:firstLine="0"/>
            </w:pPr>
          </w:p>
          <w:p w:rsidR="00F23DC3" w:rsidRPr="00F23DC3" w:rsidRDefault="00F23DC3" w:rsidP="00F23DC3">
            <w:pPr>
              <w:pStyle w:val="220"/>
              <w:ind w:firstLine="0"/>
            </w:pPr>
            <w:r w:rsidRPr="00F23DC3">
              <w:t>Не менее 30,0</w:t>
            </w:r>
          </w:p>
        </w:tc>
      </w:tr>
      <w:tr w:rsidR="00F23DC3" w:rsidRPr="00F23DC3" w:rsidTr="007858DC">
        <w:tc>
          <w:tcPr>
            <w:tcW w:w="7371" w:type="dxa"/>
            <w:vAlign w:val="center"/>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Пределы допускаемой относительной погрешности коэффициента калибровки в диапазоне частот, дБ:</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9 кГц до 30 кГц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0,03 до 110 МГц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110 до 300 МГц</w:t>
            </w:r>
          </w:p>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от 300 до 1000 МГц</w:t>
            </w:r>
          </w:p>
        </w:tc>
        <w:tc>
          <w:tcPr>
            <w:tcW w:w="2694" w:type="dxa"/>
            <w:vAlign w:val="center"/>
          </w:tcPr>
          <w:p w:rsidR="00F23DC3" w:rsidRPr="00F23DC3" w:rsidRDefault="00F23DC3" w:rsidP="00F23DC3">
            <w:pPr>
              <w:pStyle w:val="220"/>
              <w:ind w:firstLine="0"/>
            </w:pPr>
          </w:p>
          <w:p w:rsidR="00F23DC3" w:rsidRPr="00F23DC3" w:rsidRDefault="00F23DC3" w:rsidP="00F23DC3">
            <w:pPr>
              <w:pStyle w:val="220"/>
              <w:ind w:firstLine="0"/>
            </w:pPr>
          </w:p>
          <w:p w:rsidR="00F23DC3" w:rsidRPr="00F23DC3" w:rsidRDefault="00F23DC3" w:rsidP="00F23DC3">
            <w:pPr>
              <w:pStyle w:val="220"/>
              <w:ind w:firstLine="0"/>
            </w:pPr>
            <w:r w:rsidRPr="00F23DC3">
              <w:t>+2/-1</w:t>
            </w:r>
          </w:p>
          <w:p w:rsidR="00F23DC3" w:rsidRPr="00F23DC3" w:rsidRDefault="00F23DC3" w:rsidP="00F23DC3">
            <w:pPr>
              <w:pStyle w:val="220"/>
              <w:ind w:firstLine="0"/>
            </w:pPr>
            <w:r w:rsidRPr="00F23DC3">
              <w:t>±1,0</w:t>
            </w:r>
          </w:p>
          <w:p w:rsidR="00F23DC3" w:rsidRPr="00F23DC3" w:rsidRDefault="00F23DC3" w:rsidP="00F23DC3">
            <w:pPr>
              <w:pStyle w:val="220"/>
              <w:ind w:firstLine="0"/>
            </w:pPr>
            <w:r w:rsidRPr="00F23DC3">
              <w:t>±1,5</w:t>
            </w:r>
          </w:p>
          <w:p w:rsidR="00F23DC3" w:rsidRPr="00F23DC3" w:rsidRDefault="00F23DC3" w:rsidP="00F23DC3">
            <w:pPr>
              <w:pStyle w:val="220"/>
              <w:ind w:firstLine="0"/>
            </w:pPr>
            <w:r w:rsidRPr="00F23DC3">
              <w:t>±2,0</w:t>
            </w:r>
          </w:p>
        </w:tc>
      </w:tr>
      <w:tr w:rsidR="00F23DC3" w:rsidRPr="00F23DC3" w:rsidTr="007858DC">
        <w:tc>
          <w:tcPr>
            <w:tcW w:w="7371" w:type="dxa"/>
            <w:vAlign w:val="center"/>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xml:space="preserve">Габаритные размеры, </w:t>
            </w:r>
            <w:proofErr w:type="gramStart"/>
            <w:r w:rsidRPr="00F23DC3">
              <w:rPr>
                <w:rFonts w:ascii="Times New Roman" w:hAnsi="Times New Roman" w:cs="Times New Roman"/>
                <w:sz w:val="24"/>
                <w:szCs w:val="24"/>
              </w:rPr>
              <w:t>мм</w:t>
            </w:r>
            <w:proofErr w:type="gramEnd"/>
          </w:p>
        </w:tc>
        <w:tc>
          <w:tcPr>
            <w:tcW w:w="2694" w:type="dxa"/>
            <w:vAlign w:val="center"/>
          </w:tcPr>
          <w:p w:rsidR="00F23DC3" w:rsidRPr="00F23DC3" w:rsidRDefault="00F23DC3" w:rsidP="00F23DC3">
            <w:pPr>
              <w:pStyle w:val="220"/>
              <w:ind w:firstLine="0"/>
            </w:pPr>
            <w:r w:rsidRPr="00F23DC3">
              <w:t>не более Ø30 х 160</w:t>
            </w:r>
          </w:p>
        </w:tc>
      </w:tr>
      <w:tr w:rsidR="00F23DC3" w:rsidRPr="00F23DC3" w:rsidTr="007858DC">
        <w:tc>
          <w:tcPr>
            <w:tcW w:w="7371" w:type="dxa"/>
            <w:vAlign w:val="center"/>
          </w:tcPr>
          <w:p w:rsidR="00F23DC3" w:rsidRPr="00F23DC3" w:rsidRDefault="00F23DC3" w:rsidP="00F23DC3">
            <w:pPr>
              <w:spacing w:after="0" w:line="240" w:lineRule="auto"/>
              <w:ind w:firstLine="30"/>
              <w:jc w:val="both"/>
              <w:rPr>
                <w:rFonts w:ascii="Times New Roman" w:hAnsi="Times New Roman" w:cs="Times New Roman"/>
                <w:sz w:val="24"/>
                <w:szCs w:val="24"/>
              </w:rPr>
            </w:pPr>
            <w:r w:rsidRPr="00F23DC3">
              <w:rPr>
                <w:rFonts w:ascii="Times New Roman" w:hAnsi="Times New Roman" w:cs="Times New Roman"/>
                <w:sz w:val="24"/>
                <w:szCs w:val="24"/>
              </w:rPr>
              <w:t xml:space="preserve">Масса, </w:t>
            </w:r>
            <w:proofErr w:type="gramStart"/>
            <w:r w:rsidRPr="00F23DC3">
              <w:rPr>
                <w:rFonts w:ascii="Times New Roman" w:hAnsi="Times New Roman" w:cs="Times New Roman"/>
                <w:sz w:val="24"/>
                <w:szCs w:val="24"/>
              </w:rPr>
              <w:t>кг</w:t>
            </w:r>
            <w:proofErr w:type="gramEnd"/>
          </w:p>
        </w:tc>
        <w:tc>
          <w:tcPr>
            <w:tcW w:w="2694" w:type="dxa"/>
            <w:vAlign w:val="center"/>
          </w:tcPr>
          <w:p w:rsidR="00F23DC3" w:rsidRPr="00F23DC3" w:rsidRDefault="00F23DC3" w:rsidP="00F23DC3">
            <w:pPr>
              <w:pStyle w:val="220"/>
              <w:ind w:firstLine="0"/>
            </w:pPr>
            <w:r w:rsidRPr="00F23DC3">
              <w:t>не более 0,5</w:t>
            </w:r>
          </w:p>
        </w:tc>
      </w:tr>
    </w:tbl>
    <w:p w:rsidR="00F23DC3" w:rsidRPr="00F23DC3" w:rsidRDefault="00F23DC3" w:rsidP="00F23DC3">
      <w:pPr>
        <w:spacing w:after="0" w:line="240" w:lineRule="auto"/>
        <w:rPr>
          <w:rFonts w:ascii="Times New Roman" w:hAnsi="Times New Roman" w:cs="Times New Roman"/>
          <w:sz w:val="24"/>
          <w:szCs w:val="24"/>
        </w:rPr>
      </w:pPr>
    </w:p>
    <w:p w:rsidR="000E16C6" w:rsidRPr="00F23DC3" w:rsidRDefault="000E16C6" w:rsidP="00F23DC3">
      <w:pPr>
        <w:pStyle w:val="afc"/>
        <w:spacing w:before="0" w:beforeAutospacing="0" w:after="0" w:afterAutospacing="0"/>
      </w:pPr>
    </w:p>
    <w:p w:rsidR="000E16C6" w:rsidRDefault="000E16C6" w:rsidP="000E16C6">
      <w:pPr>
        <w:pStyle w:val="afc"/>
        <w:spacing w:before="0" w:after="0"/>
      </w:pPr>
    </w:p>
    <w:p w:rsidR="000E16C6" w:rsidRDefault="000E16C6" w:rsidP="000E16C6">
      <w:pPr>
        <w:pStyle w:val="afc"/>
        <w:spacing w:before="0" w:after="0"/>
      </w:pPr>
    </w:p>
    <w:p w:rsidR="000E16C6" w:rsidRDefault="000E16C6" w:rsidP="000E16C6">
      <w:pPr>
        <w:pStyle w:val="afc"/>
        <w:spacing w:before="0" w:after="0"/>
      </w:pPr>
    </w:p>
    <w:p w:rsidR="000E16C6" w:rsidRDefault="000E16C6" w:rsidP="00C11BA8">
      <w:pPr>
        <w:pStyle w:val="afc"/>
      </w:pPr>
    </w:p>
    <w:p w:rsidR="00C11BA8" w:rsidRDefault="00C11BA8" w:rsidP="00C11BA8">
      <w:pPr>
        <w:pStyle w:val="afc"/>
      </w:pPr>
    </w:p>
    <w:p w:rsidR="00F0189B" w:rsidRDefault="00F0189B" w:rsidP="00F0189B">
      <w:pPr>
        <w:tabs>
          <w:tab w:val="left" w:pos="0"/>
        </w:tabs>
        <w:spacing w:after="0" w:line="240" w:lineRule="auto"/>
        <w:ind w:right="139" w:firstLine="567"/>
        <w:jc w:val="center"/>
        <w:rPr>
          <w:rFonts w:ascii="Times New Roman" w:hAnsi="Times New Roman" w:cs="Times New Roman"/>
          <w:b/>
          <w:iCs/>
          <w:sz w:val="24"/>
          <w:szCs w:val="24"/>
        </w:rPr>
      </w:pPr>
    </w:p>
    <w:p w:rsidR="00F23DC3" w:rsidRDefault="00F23DC3" w:rsidP="00F0189B">
      <w:pPr>
        <w:tabs>
          <w:tab w:val="left" w:pos="0"/>
        </w:tabs>
        <w:spacing w:after="0" w:line="240" w:lineRule="auto"/>
        <w:ind w:right="139" w:firstLine="567"/>
        <w:jc w:val="center"/>
        <w:rPr>
          <w:rFonts w:ascii="Times New Roman" w:hAnsi="Times New Roman" w:cs="Times New Roman"/>
          <w:b/>
          <w:iCs/>
          <w:sz w:val="24"/>
          <w:szCs w:val="24"/>
        </w:rPr>
      </w:pPr>
    </w:p>
    <w:p w:rsidR="00881CAE" w:rsidRPr="000C3664" w:rsidRDefault="00302885" w:rsidP="00F0189B">
      <w:pPr>
        <w:tabs>
          <w:tab w:val="left" w:pos="0"/>
        </w:tabs>
        <w:spacing w:after="0" w:line="240" w:lineRule="auto"/>
        <w:ind w:right="139" w:firstLine="567"/>
        <w:jc w:val="center"/>
        <w:rPr>
          <w:rFonts w:ascii="Times New Roman" w:hAnsi="Times New Roman" w:cs="Times New Roman"/>
          <w:b/>
          <w:iCs/>
          <w:sz w:val="24"/>
          <w:szCs w:val="24"/>
        </w:rPr>
      </w:pPr>
      <w:r w:rsidRPr="000C3664">
        <w:rPr>
          <w:rFonts w:ascii="Times New Roman" w:hAnsi="Times New Roman" w:cs="Times New Roman"/>
          <w:b/>
          <w:iCs/>
          <w:sz w:val="24"/>
          <w:szCs w:val="24"/>
        </w:rPr>
        <w:lastRenderedPageBreak/>
        <w:t>ПРОЕКТ ДОГОВОРА</w:t>
      </w:r>
    </w:p>
    <w:p w:rsidR="00F0189B" w:rsidRDefault="00F0189B" w:rsidP="00943CE3">
      <w:pPr>
        <w:pStyle w:val="1"/>
        <w:ind w:right="-1"/>
        <w:rPr>
          <w:sz w:val="24"/>
          <w:szCs w:val="24"/>
        </w:rPr>
      </w:pPr>
    </w:p>
    <w:p w:rsidR="009E577E" w:rsidRPr="009E577E" w:rsidRDefault="009E577E" w:rsidP="00927F77">
      <w:pPr>
        <w:spacing w:after="0" w:line="240" w:lineRule="auto"/>
        <w:jc w:val="center"/>
        <w:rPr>
          <w:rFonts w:ascii="Times New Roman" w:hAnsi="Times New Roman" w:cs="Times New Roman"/>
          <w:b/>
          <w:sz w:val="24"/>
          <w:szCs w:val="24"/>
        </w:rPr>
      </w:pPr>
      <w:r w:rsidRPr="009E577E">
        <w:rPr>
          <w:rFonts w:ascii="Times New Roman" w:hAnsi="Times New Roman" w:cs="Times New Roman"/>
          <w:b/>
          <w:sz w:val="24"/>
          <w:szCs w:val="24"/>
        </w:rPr>
        <w:t xml:space="preserve">Договор поставки № ____________   </w:t>
      </w:r>
    </w:p>
    <w:p w:rsidR="009E577E" w:rsidRPr="009E577E" w:rsidRDefault="009E577E" w:rsidP="00927F77">
      <w:pPr>
        <w:pStyle w:val="af4"/>
        <w:spacing w:after="0" w:line="240" w:lineRule="auto"/>
        <w:jc w:val="center"/>
        <w:rPr>
          <w:rFonts w:ascii="Times New Roman" w:hAnsi="Times New Roman" w:cs="Times New Roman"/>
          <w:sz w:val="24"/>
          <w:szCs w:val="24"/>
        </w:rPr>
      </w:pPr>
    </w:p>
    <w:p w:rsidR="009E577E" w:rsidRPr="009E577E" w:rsidRDefault="009E577E" w:rsidP="00927F77">
      <w:pPr>
        <w:pStyle w:val="af4"/>
        <w:spacing w:after="0" w:line="240" w:lineRule="auto"/>
        <w:rPr>
          <w:rFonts w:ascii="Times New Roman" w:hAnsi="Times New Roman" w:cs="Times New Roman"/>
          <w:sz w:val="24"/>
          <w:szCs w:val="24"/>
        </w:rPr>
      </w:pPr>
      <w:r w:rsidRPr="009E577E">
        <w:rPr>
          <w:rFonts w:ascii="Times New Roman" w:hAnsi="Times New Roman" w:cs="Times New Roman"/>
          <w:sz w:val="24"/>
          <w:szCs w:val="24"/>
        </w:rPr>
        <w:t>г. Москва                                                                             «____»________ 2020 г.</w:t>
      </w:r>
    </w:p>
    <w:p w:rsidR="009E577E" w:rsidRPr="009E577E" w:rsidRDefault="009E577E" w:rsidP="00927F77">
      <w:pPr>
        <w:pStyle w:val="af4"/>
        <w:spacing w:after="0" w:line="240" w:lineRule="auto"/>
        <w:jc w:val="center"/>
        <w:rPr>
          <w:rFonts w:ascii="Times New Roman" w:hAnsi="Times New Roman" w:cs="Times New Roman"/>
          <w:sz w:val="24"/>
          <w:szCs w:val="24"/>
        </w:rPr>
      </w:pPr>
    </w:p>
    <w:p w:rsidR="009E577E" w:rsidRPr="009E577E" w:rsidRDefault="009E577E" w:rsidP="00927F77">
      <w:pPr>
        <w:spacing w:after="0" w:line="240" w:lineRule="auto"/>
        <w:ind w:firstLine="709"/>
        <w:jc w:val="both"/>
        <w:rPr>
          <w:rFonts w:ascii="Times New Roman" w:hAnsi="Times New Roman" w:cs="Times New Roman"/>
          <w:bCs/>
          <w:sz w:val="24"/>
          <w:szCs w:val="24"/>
        </w:rPr>
      </w:pPr>
      <w:proofErr w:type="gramStart"/>
      <w:r w:rsidRPr="009E577E">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E577E">
        <w:rPr>
          <w:rFonts w:ascii="Times New Roman" w:hAnsi="Times New Roman" w:cs="Times New Roman"/>
          <w:sz w:val="24"/>
          <w:szCs w:val="24"/>
        </w:rPr>
        <w:t>, именуемое в дальнейшем «</w:t>
      </w:r>
      <w:r w:rsidRPr="009E577E">
        <w:rPr>
          <w:rFonts w:ascii="Times New Roman" w:hAnsi="Times New Roman" w:cs="Times New Roman"/>
          <w:bCs/>
          <w:sz w:val="24"/>
          <w:szCs w:val="24"/>
        </w:rPr>
        <w:t>Покупатель»</w:t>
      </w:r>
      <w:r w:rsidRPr="009E577E">
        <w:rPr>
          <w:rFonts w:ascii="Times New Roman" w:hAnsi="Times New Roman" w:cs="Times New Roman"/>
          <w:sz w:val="24"/>
          <w:szCs w:val="24"/>
        </w:rPr>
        <w:t>, в лице __________________________________, действующего на основании доверенности от  ________________________, с одной стороны, и ___________________ (____________)</w:t>
      </w:r>
      <w:r w:rsidRPr="009E577E">
        <w:rPr>
          <w:rFonts w:ascii="Times New Roman" w:hAnsi="Times New Roman" w:cs="Times New Roman"/>
          <w:color w:val="000000" w:themeColor="text1"/>
          <w:sz w:val="24"/>
          <w:szCs w:val="24"/>
        </w:rPr>
        <w:t>,</w:t>
      </w:r>
      <w:r w:rsidRPr="009E577E">
        <w:rPr>
          <w:rFonts w:ascii="Times New Roman" w:hAnsi="Times New Roman" w:cs="Times New Roman"/>
          <w:sz w:val="24"/>
          <w:szCs w:val="24"/>
        </w:rPr>
        <w:t xml:space="preserve"> именуемое в дальнейшем «</w:t>
      </w:r>
      <w:r w:rsidRPr="009E577E">
        <w:rPr>
          <w:rFonts w:ascii="Times New Roman" w:hAnsi="Times New Roman" w:cs="Times New Roman"/>
          <w:bCs/>
          <w:sz w:val="24"/>
          <w:szCs w:val="24"/>
        </w:rPr>
        <w:t>Поставщик»</w:t>
      </w:r>
      <w:r w:rsidRPr="009E577E">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на основании </w:t>
      </w:r>
      <w:r w:rsidRPr="009E577E">
        <w:rPr>
          <w:rFonts w:ascii="Times New Roman" w:hAnsi="Times New Roman" w:cs="Times New Roman"/>
          <w:sz w:val="24"/>
          <w:szCs w:val="24"/>
          <w:lang w:eastAsia="zh-CN"/>
        </w:rPr>
        <w:t xml:space="preserve">итогового протокола от ______________________ №__________, </w:t>
      </w:r>
      <w:r w:rsidRPr="009E577E">
        <w:rPr>
          <w:rFonts w:ascii="Times New Roman" w:eastAsia="Times New Roman" w:hAnsi="Times New Roman" w:cs="Times New Roman"/>
          <w:bCs/>
          <w:i/>
          <w:iCs/>
          <w:sz w:val="24"/>
          <w:szCs w:val="24"/>
          <w:lang w:eastAsia="ar-SA"/>
        </w:rPr>
        <w:t>(</w:t>
      </w:r>
      <w:r w:rsidRPr="009E577E">
        <w:rPr>
          <w:rFonts w:ascii="Times New Roman" w:hAnsi="Times New Roman" w:cs="Times New Roman"/>
          <w:bCs/>
          <w:i/>
          <w:iCs/>
          <w:sz w:val="24"/>
          <w:szCs w:val="24"/>
          <w:lang w:eastAsia="zh-CN"/>
        </w:rPr>
        <w:t>ссылка на соответствующий протокол проведения процедуры закупки)</w:t>
      </w:r>
      <w:r w:rsidRPr="009E577E">
        <w:rPr>
          <w:rFonts w:ascii="Times New Roman" w:hAnsi="Times New Roman" w:cs="Times New Roman"/>
          <w:sz w:val="24"/>
          <w:szCs w:val="24"/>
        </w:rPr>
        <w:t xml:space="preserve">, заключили </w:t>
      </w:r>
      <w:r w:rsidRPr="009E577E">
        <w:rPr>
          <w:rFonts w:ascii="Times New Roman" w:hAnsi="Times New Roman" w:cs="Times New Roman"/>
          <w:bCs/>
          <w:sz w:val="24"/>
          <w:szCs w:val="24"/>
        </w:rPr>
        <w:t>настоящий</w:t>
      </w:r>
      <w:proofErr w:type="gramEnd"/>
      <w:r w:rsidRPr="009E577E">
        <w:rPr>
          <w:rFonts w:ascii="Times New Roman" w:hAnsi="Times New Roman" w:cs="Times New Roman"/>
          <w:bCs/>
          <w:sz w:val="24"/>
          <w:szCs w:val="24"/>
        </w:rPr>
        <w:t xml:space="preserve"> договор поставки (далее – Договор) о нижеследующем:</w:t>
      </w:r>
    </w:p>
    <w:p w:rsidR="009E577E" w:rsidRPr="009E577E" w:rsidRDefault="009E577E" w:rsidP="00927F77">
      <w:pPr>
        <w:spacing w:after="0" w:line="240" w:lineRule="auto"/>
        <w:ind w:firstLine="709"/>
        <w:jc w:val="both"/>
        <w:rPr>
          <w:rFonts w:ascii="Times New Roman" w:hAnsi="Times New Roman" w:cs="Times New Roman"/>
          <w:b/>
          <w:bCs/>
          <w:sz w:val="24"/>
          <w:szCs w:val="24"/>
        </w:rPr>
      </w:pPr>
    </w:p>
    <w:p w:rsidR="009E577E" w:rsidRPr="009E577E" w:rsidRDefault="009E577E" w:rsidP="00927F77">
      <w:pPr>
        <w:pStyle w:val="a7"/>
        <w:spacing w:after="0" w:line="240" w:lineRule="auto"/>
        <w:ind w:left="0"/>
        <w:jc w:val="center"/>
        <w:rPr>
          <w:rFonts w:ascii="Times New Roman" w:hAnsi="Times New Roman" w:cs="Times New Roman"/>
          <w:b/>
          <w:bCs/>
          <w:sz w:val="24"/>
          <w:szCs w:val="24"/>
        </w:rPr>
      </w:pPr>
      <w:r w:rsidRPr="009E577E">
        <w:rPr>
          <w:rFonts w:ascii="Times New Roman" w:hAnsi="Times New Roman" w:cs="Times New Roman"/>
          <w:b/>
          <w:bCs/>
          <w:sz w:val="24"/>
          <w:szCs w:val="24"/>
        </w:rPr>
        <w:t>1. Предмет Договора</w:t>
      </w:r>
    </w:p>
    <w:p w:rsidR="009E577E" w:rsidRPr="009E577E" w:rsidRDefault="009E577E" w:rsidP="00927F77">
      <w:pPr>
        <w:pStyle w:val="a7"/>
        <w:spacing w:after="0" w:line="240" w:lineRule="auto"/>
        <w:ind w:left="0"/>
        <w:jc w:val="center"/>
        <w:rPr>
          <w:rFonts w:ascii="Times New Roman" w:hAnsi="Times New Roman" w:cs="Times New Roman"/>
          <w:b/>
          <w:bCs/>
          <w:sz w:val="24"/>
          <w:szCs w:val="24"/>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w:t>
      </w:r>
      <w:r w:rsidRPr="009E577E">
        <w:rPr>
          <w:rFonts w:ascii="Times New Roman" w:hAnsi="Times New Roman" w:cs="Times New Roman"/>
          <w:bCs/>
          <w:color w:val="000000"/>
          <w:sz w:val="24"/>
          <w:szCs w:val="24"/>
        </w:rPr>
        <w:t xml:space="preserve"> </w:t>
      </w:r>
      <w:r w:rsidRPr="009E577E">
        <w:rPr>
          <w:rFonts w:ascii="Times New Roman" w:hAnsi="Times New Roman" w:cs="Times New Roman"/>
          <w:sz w:val="24"/>
          <w:szCs w:val="24"/>
        </w:rPr>
        <w:t xml:space="preserve">пробник напряжения </w:t>
      </w:r>
      <w:r w:rsidRPr="009E577E">
        <w:rPr>
          <w:rFonts w:ascii="Times New Roman" w:hAnsi="Times New Roman" w:cs="Times New Roman"/>
          <w:sz w:val="24"/>
          <w:szCs w:val="24"/>
          <w:lang w:eastAsia="zh-CN"/>
        </w:rPr>
        <w:t>(далее – Товар).</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1.2. Полное наименование, единицы измерения, цена, стоимость и количество Товара указаны в Спецификации (Приложение № 1 к Договору), являющейся неотъемлемой частью Договора.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1.3. Описание, технические характеристики и гарантийный срок Товара указаны в Техническом задании (Приложение № 2 к Договору), являющемся неотъемлемой частью Договора.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autoSpaceDE w:val="0"/>
        <w:spacing w:after="0" w:line="240" w:lineRule="auto"/>
        <w:ind w:left="709"/>
        <w:jc w:val="center"/>
        <w:rPr>
          <w:rFonts w:ascii="Times New Roman" w:eastAsia="Times New Roman" w:hAnsi="Times New Roman" w:cs="Times New Roman"/>
          <w:b/>
          <w:bCs/>
          <w:sz w:val="24"/>
          <w:szCs w:val="24"/>
          <w:lang w:eastAsia="ar-SA"/>
        </w:rPr>
      </w:pPr>
      <w:r w:rsidRPr="009E577E">
        <w:rPr>
          <w:rFonts w:ascii="Times New Roman" w:eastAsia="Times New Roman" w:hAnsi="Times New Roman" w:cs="Times New Roman"/>
          <w:b/>
          <w:bCs/>
          <w:sz w:val="24"/>
          <w:szCs w:val="24"/>
          <w:lang w:eastAsia="ar-SA"/>
        </w:rPr>
        <w:t>2. Порядок и срок поставки Товара</w:t>
      </w:r>
    </w:p>
    <w:p w:rsidR="009E577E" w:rsidRPr="009E577E" w:rsidRDefault="009E577E" w:rsidP="00927F77">
      <w:pPr>
        <w:autoSpaceDE w:val="0"/>
        <w:spacing w:after="0" w:line="240" w:lineRule="auto"/>
        <w:ind w:left="709"/>
        <w:jc w:val="center"/>
        <w:rPr>
          <w:rFonts w:ascii="Times New Roman" w:eastAsia="Times New Roman" w:hAnsi="Times New Roman" w:cs="Times New Roman"/>
          <w:b/>
          <w:bCs/>
          <w:sz w:val="24"/>
          <w:szCs w:val="24"/>
          <w:lang w:eastAsia="ar-SA"/>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2.1. </w:t>
      </w:r>
      <w:r w:rsidRPr="009E577E">
        <w:rPr>
          <w:rFonts w:ascii="Times New Roman" w:hAnsi="Times New Roman" w:cs="Times New Roman"/>
          <w:sz w:val="24"/>
          <w:szCs w:val="24"/>
        </w:rPr>
        <w:t xml:space="preserve">Поставка Товара осуществляется Поставщиком </w:t>
      </w:r>
      <w:r w:rsidRPr="009E577E">
        <w:rPr>
          <w:rFonts w:ascii="Times New Roman" w:hAnsi="Times New Roman" w:cs="Times New Roman"/>
          <w:sz w:val="24"/>
          <w:szCs w:val="24"/>
          <w:lang w:eastAsia="zh-CN"/>
        </w:rPr>
        <w:t xml:space="preserve">в течение 60 (шестидесяти) календарных дней с момента оплаты аванса, при этом поставка Товара партиями не допускается.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2.2. Доставка Товара по адресу: г. Москва, 2-ой Магистральный тупик, д. 7А, стр. 1. осуществляется транспортом Поставщика и включена в стоимость Товара.</w:t>
      </w:r>
    </w:p>
    <w:p w:rsidR="009E577E" w:rsidRPr="009E577E" w:rsidRDefault="009E577E" w:rsidP="00927F77">
      <w:pPr>
        <w:pStyle w:val="a5"/>
        <w:spacing w:after="0" w:line="240" w:lineRule="auto"/>
        <w:ind w:left="0"/>
        <w:jc w:val="center"/>
        <w:rPr>
          <w:rFonts w:ascii="Times New Roman" w:hAnsi="Times New Roman" w:cs="Times New Roman"/>
          <w:b/>
          <w:bCs/>
          <w:sz w:val="24"/>
          <w:szCs w:val="24"/>
        </w:rPr>
      </w:pPr>
    </w:p>
    <w:p w:rsidR="009E577E" w:rsidRPr="009E577E" w:rsidRDefault="009E577E" w:rsidP="00927F77">
      <w:pPr>
        <w:pStyle w:val="a5"/>
        <w:spacing w:after="0" w:line="240" w:lineRule="auto"/>
        <w:ind w:left="0"/>
        <w:jc w:val="center"/>
        <w:rPr>
          <w:rFonts w:ascii="Times New Roman" w:hAnsi="Times New Roman" w:cs="Times New Roman"/>
          <w:b/>
          <w:bCs/>
          <w:sz w:val="24"/>
          <w:szCs w:val="24"/>
        </w:rPr>
      </w:pPr>
      <w:r w:rsidRPr="009E577E">
        <w:rPr>
          <w:rFonts w:ascii="Times New Roman" w:hAnsi="Times New Roman" w:cs="Times New Roman"/>
          <w:b/>
          <w:bCs/>
          <w:sz w:val="24"/>
          <w:szCs w:val="24"/>
        </w:rPr>
        <w:t>3. Порядок приемки Товара/ Переход права собственности на Товар</w:t>
      </w:r>
    </w:p>
    <w:p w:rsidR="009E577E" w:rsidRPr="009E577E" w:rsidRDefault="009E577E" w:rsidP="00927F77">
      <w:pPr>
        <w:pStyle w:val="a5"/>
        <w:spacing w:after="0" w:line="240" w:lineRule="auto"/>
        <w:ind w:left="0"/>
        <w:jc w:val="center"/>
        <w:rPr>
          <w:rFonts w:ascii="Times New Roman" w:hAnsi="Times New Roman" w:cs="Times New Roman"/>
          <w:b/>
          <w:bCs/>
          <w:sz w:val="24"/>
          <w:szCs w:val="24"/>
        </w:rPr>
      </w:pP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xml:space="preserve">3.1. Поставщик информирует Покупателя о готовности к отгрузке Товара по телефону +7(499) 256-25-60 и </w:t>
      </w:r>
      <w:r w:rsidRPr="009E577E">
        <w:rPr>
          <w:rFonts w:ascii="Times New Roman" w:hAnsi="Times New Roman" w:cs="Times New Roman"/>
          <w:sz w:val="24"/>
          <w:szCs w:val="24"/>
          <w:lang w:eastAsia="zh-CN"/>
        </w:rPr>
        <w:t xml:space="preserve">электронной почте </w:t>
      </w:r>
      <w:proofErr w:type="spellStart"/>
      <w:r w:rsidRPr="009E577E">
        <w:rPr>
          <w:rFonts w:ascii="Times New Roman" w:hAnsi="Times New Roman" w:cs="Times New Roman"/>
          <w:sz w:val="24"/>
          <w:szCs w:val="24"/>
          <w:lang w:val="en-US" w:eastAsia="zh-CN"/>
        </w:rPr>
        <w:t>poy</w:t>
      </w:r>
      <w:proofErr w:type="spellEnd"/>
      <w:r w:rsidRPr="009E577E">
        <w:rPr>
          <w:rFonts w:ascii="Times New Roman" w:hAnsi="Times New Roman" w:cs="Times New Roman"/>
          <w:sz w:val="24"/>
          <w:szCs w:val="24"/>
          <w:lang w:eastAsia="zh-CN"/>
        </w:rPr>
        <w:t>75@</w:t>
      </w:r>
      <w:r w:rsidRPr="009E577E">
        <w:rPr>
          <w:rFonts w:ascii="Times New Roman" w:hAnsi="Times New Roman" w:cs="Times New Roman"/>
          <w:sz w:val="24"/>
          <w:szCs w:val="24"/>
          <w:lang w:val="en-US" w:eastAsia="zh-CN"/>
        </w:rPr>
        <w:t>mail</w:t>
      </w:r>
      <w:r w:rsidRPr="009E577E">
        <w:rPr>
          <w:rFonts w:ascii="Times New Roman" w:hAnsi="Times New Roman" w:cs="Times New Roman"/>
          <w:sz w:val="24"/>
          <w:szCs w:val="24"/>
          <w:lang w:eastAsia="zh-CN"/>
        </w:rPr>
        <w:t>.</w:t>
      </w:r>
      <w:proofErr w:type="spellStart"/>
      <w:r w:rsidRPr="009E577E">
        <w:rPr>
          <w:rFonts w:ascii="Times New Roman" w:hAnsi="Times New Roman" w:cs="Times New Roman"/>
          <w:sz w:val="24"/>
          <w:szCs w:val="24"/>
          <w:lang w:val="en-US" w:eastAsia="zh-CN"/>
        </w:rPr>
        <w:t>ru</w:t>
      </w:r>
      <w:proofErr w:type="spellEnd"/>
      <w:r w:rsidRPr="009E577E">
        <w:rPr>
          <w:rFonts w:ascii="Times New Roman" w:hAnsi="Times New Roman" w:cs="Times New Roman"/>
          <w:sz w:val="24"/>
          <w:szCs w:val="24"/>
        </w:rPr>
        <w:t xml:space="preserve"> за 1 (один) день до предполагаемой даты поставки. </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3.2. При получении Товара представителю Покупателя передаются оригиналы:</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xml:space="preserve">- счета; </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товарной накладной (форма ТОРГ-12), счета-фактуры или универсального передаточного документа (далее - УПД);</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заверенные копии сертификатов качества или соответствия установленного образца на Товар.</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xml:space="preserve">3.3. Факт приемки Товара Покупателем подтверждается подписью представителя Покупателя в товарной накладной или УПД. </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w:t>
      </w:r>
      <w:r w:rsidRPr="009E577E">
        <w:rPr>
          <w:rFonts w:ascii="Times New Roman" w:hAnsi="Times New Roman" w:cs="Times New Roman"/>
          <w:sz w:val="24"/>
          <w:szCs w:val="24"/>
        </w:rPr>
        <w:lastRenderedPageBreak/>
        <w:t>счета, товарной накладной, счета-фактуры или УПД и копий сертификатов качества или соответствия установленного образца на поставляемый Товар.</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3.5. Приемка Товара по количеству осуществляется в момент разгрузки Товара по адресу Покупателя, указанному в п.2.2 Договора.</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3.6. Покупатель в течение 5 (пяти) рабочих дней со дня получения товарной накладной, счета-фактуры или УПД обязан подписать товарную накладную или УПД. В случае отказа Покупателя от подписания товарной накладной или УПД, Покупатель предоставляет Поставщику мотивированный отказ от подписания товарной накладной или УПД.</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3.7. В случае мотивированного отказа Покупателя от приемки Товара, Поставщик обязан в течение 2 (двух) рабочих дней устранить несоответствие Товара условиям Договора и повторно направить Покупателю товарную накладную, счет-фактуру или УПД.</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или УПД.</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3.9. Когда Покупатель в соответствии с законом, иными правовыми актами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3.10.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9E577E" w:rsidRPr="009E577E" w:rsidRDefault="009E577E" w:rsidP="00927F77">
      <w:pPr>
        <w:spacing w:after="0" w:line="240" w:lineRule="auto"/>
        <w:ind w:firstLine="709"/>
        <w:jc w:val="both"/>
        <w:rPr>
          <w:rFonts w:ascii="Times New Roman" w:hAnsi="Times New Roman" w:cs="Times New Roman"/>
          <w:sz w:val="24"/>
          <w:szCs w:val="24"/>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r w:rsidRPr="009E577E">
        <w:rPr>
          <w:rFonts w:ascii="Times New Roman" w:hAnsi="Times New Roman" w:cs="Times New Roman"/>
          <w:b/>
          <w:sz w:val="24"/>
          <w:szCs w:val="24"/>
          <w:lang w:eastAsia="zh-CN"/>
        </w:rPr>
        <w:t>4. Качество Товара/Тара и упаковка</w:t>
      </w: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pStyle w:val="a5"/>
        <w:autoSpaceDE w:val="0"/>
        <w:spacing w:after="0" w:line="240" w:lineRule="auto"/>
        <w:ind w:left="0"/>
        <w:jc w:val="center"/>
        <w:rPr>
          <w:rFonts w:ascii="Times New Roman" w:eastAsia="Times New Roman" w:hAnsi="Times New Roman" w:cs="Times New Roman"/>
          <w:b/>
          <w:bCs/>
          <w:sz w:val="24"/>
          <w:szCs w:val="24"/>
          <w:lang w:eastAsia="ar-SA"/>
        </w:rPr>
      </w:pPr>
      <w:r w:rsidRPr="009E577E">
        <w:rPr>
          <w:rFonts w:ascii="Times New Roman" w:hAnsi="Times New Roman" w:cs="Times New Roman"/>
          <w:b/>
          <w:bCs/>
          <w:sz w:val="24"/>
          <w:szCs w:val="24"/>
        </w:rPr>
        <w:t>5</w:t>
      </w:r>
      <w:r w:rsidRPr="009E577E">
        <w:rPr>
          <w:rFonts w:ascii="Times New Roman" w:eastAsia="Times New Roman" w:hAnsi="Times New Roman" w:cs="Times New Roman"/>
          <w:b/>
          <w:bCs/>
          <w:sz w:val="24"/>
          <w:szCs w:val="24"/>
          <w:lang w:eastAsia="ar-SA"/>
        </w:rPr>
        <w:t>. Цена Договора и условия оплаты</w:t>
      </w:r>
    </w:p>
    <w:p w:rsidR="009E577E" w:rsidRPr="009E577E" w:rsidRDefault="009E577E" w:rsidP="00927F77">
      <w:pPr>
        <w:pStyle w:val="a5"/>
        <w:autoSpaceDE w:val="0"/>
        <w:spacing w:after="0" w:line="240" w:lineRule="auto"/>
        <w:ind w:left="0"/>
        <w:jc w:val="center"/>
        <w:rPr>
          <w:rFonts w:ascii="Times New Roman" w:eastAsia="Times New Roman" w:hAnsi="Times New Roman" w:cs="Times New Roman"/>
          <w:b/>
          <w:bCs/>
          <w:sz w:val="24"/>
          <w:szCs w:val="24"/>
          <w:lang w:eastAsia="ar-SA"/>
        </w:rPr>
      </w:pPr>
    </w:p>
    <w:p w:rsidR="009E577E" w:rsidRPr="009E577E" w:rsidRDefault="009E577E" w:rsidP="00927F77">
      <w:pPr>
        <w:spacing w:after="0" w:line="240" w:lineRule="auto"/>
        <w:ind w:firstLine="709"/>
        <w:jc w:val="both"/>
        <w:rPr>
          <w:rFonts w:ascii="Times New Roman" w:hAnsi="Times New Roman" w:cs="Times New Roman"/>
          <w:sz w:val="24"/>
          <w:szCs w:val="24"/>
          <w:highlight w:val="yellow"/>
          <w:lang w:eastAsia="zh-CN"/>
        </w:rPr>
      </w:pPr>
      <w:r w:rsidRPr="009E577E">
        <w:rPr>
          <w:rFonts w:ascii="Times New Roman" w:hAnsi="Times New Roman" w:cs="Times New Roman"/>
          <w:sz w:val="24"/>
          <w:szCs w:val="24"/>
          <w:lang w:eastAsia="zh-CN"/>
        </w:rPr>
        <w:t>5.1. Цена Договора в соответствии со Спецификацией составляет</w:t>
      </w:r>
      <w:proofErr w:type="gramStart"/>
      <w:r w:rsidRPr="009E577E">
        <w:rPr>
          <w:rFonts w:ascii="Times New Roman" w:hAnsi="Times New Roman" w:cs="Times New Roman"/>
          <w:sz w:val="24"/>
          <w:szCs w:val="24"/>
          <w:lang w:eastAsia="zh-CN"/>
        </w:rPr>
        <w:t xml:space="preserve">: _____(_____) </w:t>
      </w:r>
      <w:proofErr w:type="gramEnd"/>
      <w:r w:rsidRPr="009E577E">
        <w:rPr>
          <w:rFonts w:ascii="Times New Roman" w:hAnsi="Times New Roman" w:cs="Times New Roman"/>
          <w:sz w:val="24"/>
          <w:szCs w:val="24"/>
          <w:lang w:eastAsia="zh-CN"/>
        </w:rPr>
        <w:t>рублей ___ копеек, в том числе НДС: _____ ( ____ ) рублей ___ копеек.</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lastRenderedPageBreak/>
        <w:t xml:space="preserve">5.2. </w:t>
      </w:r>
      <w:proofErr w:type="gramStart"/>
      <w:r w:rsidRPr="009E577E">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9E577E" w:rsidRPr="009E577E" w:rsidRDefault="009E577E" w:rsidP="00927F77">
      <w:pPr>
        <w:widowControl w:val="0"/>
        <w:spacing w:after="0" w:line="240" w:lineRule="auto"/>
        <w:ind w:firstLine="708"/>
        <w:jc w:val="both"/>
        <w:rPr>
          <w:rFonts w:ascii="Times New Roman" w:hAnsi="Times New Roman" w:cs="Times New Roman"/>
          <w:sz w:val="24"/>
          <w:szCs w:val="24"/>
        </w:rPr>
      </w:pPr>
      <w:r w:rsidRPr="009E577E">
        <w:rPr>
          <w:rFonts w:ascii="Times New Roman" w:hAnsi="Times New Roman" w:cs="Times New Roman"/>
          <w:sz w:val="24"/>
          <w:szCs w:val="24"/>
          <w:lang w:eastAsia="zh-CN"/>
        </w:rPr>
        <w:t xml:space="preserve">5.3. </w:t>
      </w:r>
      <w:r w:rsidRPr="009E577E">
        <w:rPr>
          <w:rFonts w:ascii="Times New Roman" w:hAnsi="Times New Roman" w:cs="Times New Roman"/>
          <w:sz w:val="24"/>
          <w:szCs w:val="24"/>
        </w:rPr>
        <w:t>Цена Договора является твердой, определена на весь срок его действия и не подлежит изменению.</w:t>
      </w:r>
    </w:p>
    <w:p w:rsidR="004751BE" w:rsidRDefault="009E577E" w:rsidP="00DD4126">
      <w:pPr>
        <w:spacing w:after="0" w:line="240" w:lineRule="auto"/>
        <w:ind w:firstLine="709"/>
        <w:jc w:val="both"/>
        <w:rPr>
          <w:rFonts w:ascii="Times New Roman" w:hAnsi="Times New Roman" w:cs="Times New Roman"/>
          <w:sz w:val="24"/>
          <w:szCs w:val="24"/>
        </w:rPr>
      </w:pPr>
      <w:r w:rsidRPr="009E577E">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Pr="009E577E">
        <w:rPr>
          <w:rFonts w:ascii="Times New Roman" w:hAnsi="Times New Roman" w:cs="Times New Roman"/>
          <w:sz w:val="24"/>
          <w:szCs w:val="24"/>
        </w:rPr>
        <w:t>При этом</w:t>
      </w:r>
      <w:proofErr w:type="gramStart"/>
      <w:r w:rsidRPr="009E577E">
        <w:rPr>
          <w:rFonts w:ascii="Times New Roman" w:hAnsi="Times New Roman" w:cs="Times New Roman"/>
          <w:sz w:val="24"/>
          <w:szCs w:val="24"/>
        </w:rPr>
        <w:t>,</w:t>
      </w:r>
      <w:proofErr w:type="gramEnd"/>
      <w:r w:rsidRPr="009E577E">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r w:rsidR="00DD4126" w:rsidRPr="00DD4126">
        <w:rPr>
          <w:rFonts w:ascii="Times New Roman" w:hAnsi="Times New Roman" w:cs="Times New Roman"/>
          <w:sz w:val="24"/>
          <w:szCs w:val="24"/>
          <w:highlight w:val="yellow"/>
        </w:rPr>
        <w:t xml:space="preserve"> </w:t>
      </w:r>
      <w:r w:rsidR="00DD4126" w:rsidRPr="00DD32A0">
        <w:rPr>
          <w:rFonts w:ascii="Times New Roman" w:hAnsi="Times New Roman" w:cs="Times New Roman"/>
          <w:sz w:val="24"/>
          <w:szCs w:val="24"/>
        </w:rPr>
        <w:t>Кроме того, если поставляемый Товар включен в единый реестр российской радиоэлектронной продукции (далее – Реестр), то при поставке Товара не допускается замена такого Товара на товар, не включенный в Реестр.</w:t>
      </w:r>
    </w:p>
    <w:p w:rsidR="009E577E" w:rsidRPr="009E577E" w:rsidRDefault="009E577E" w:rsidP="00DD4126">
      <w:pPr>
        <w:spacing w:after="0" w:line="240" w:lineRule="auto"/>
        <w:ind w:firstLine="709"/>
        <w:jc w:val="both"/>
        <w:rPr>
          <w:rFonts w:ascii="Times New Roman" w:hAnsi="Times New Roman" w:cs="Times New Roman"/>
          <w:color w:val="000000"/>
          <w:sz w:val="24"/>
          <w:szCs w:val="24"/>
        </w:rPr>
      </w:pPr>
      <w:r w:rsidRPr="009E577E">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5.4. Порядок оплаты: </w:t>
      </w:r>
    </w:p>
    <w:p w:rsidR="009E577E" w:rsidRPr="009E577E" w:rsidRDefault="009E577E" w:rsidP="00927F77">
      <w:pPr>
        <w:widowControl w:val="0"/>
        <w:tabs>
          <w:tab w:val="left" w:pos="0"/>
        </w:tabs>
        <w:autoSpaceDE w:val="0"/>
        <w:spacing w:after="0" w:line="240" w:lineRule="auto"/>
        <w:ind w:firstLine="680"/>
        <w:jc w:val="both"/>
        <w:rPr>
          <w:rFonts w:ascii="Times New Roman" w:hAnsi="Times New Roman" w:cs="Times New Roman"/>
          <w:sz w:val="24"/>
          <w:szCs w:val="24"/>
        </w:rPr>
      </w:pPr>
      <w:proofErr w:type="gramStart"/>
      <w:r w:rsidRPr="009E577E">
        <w:rPr>
          <w:rFonts w:ascii="Times New Roman" w:hAnsi="Times New Roman" w:cs="Times New Roman"/>
          <w:sz w:val="24"/>
          <w:szCs w:val="24"/>
        </w:rPr>
        <w:t xml:space="preserve">Покупатель перечисляет аванс в размере 30% (тридцати процентов) от общей стоимости Договора, что составляет ___рублей (___), в том числе НДС: ____ (___) рублей ___ копеек на основании счета Поставщика в течение </w:t>
      </w:r>
      <w:r w:rsidRPr="009E577E">
        <w:rPr>
          <w:rFonts w:ascii="Times New Roman" w:hAnsi="Times New Roman" w:cs="Times New Roman"/>
          <w:sz w:val="24"/>
          <w:szCs w:val="24"/>
        </w:rPr>
        <w:br/>
        <w:t xml:space="preserve">5 (пяти) банковских дней с момента заключения Договора, при этом, если цена Договора больше 1,00 млн. руб., Поставщик обязан предоставить Покупателю счет-фактуру на авансовый платеж в 3-х </w:t>
      </w:r>
      <w:proofErr w:type="spellStart"/>
      <w:r w:rsidRPr="009E577E">
        <w:rPr>
          <w:rFonts w:ascii="Times New Roman" w:hAnsi="Times New Roman" w:cs="Times New Roman"/>
          <w:sz w:val="24"/>
          <w:szCs w:val="24"/>
        </w:rPr>
        <w:t>дневный</w:t>
      </w:r>
      <w:proofErr w:type="spellEnd"/>
      <w:r w:rsidRPr="009E577E">
        <w:rPr>
          <w:rFonts w:ascii="Times New Roman" w:hAnsi="Times New Roman" w:cs="Times New Roman"/>
          <w:sz w:val="24"/>
          <w:szCs w:val="24"/>
        </w:rPr>
        <w:t xml:space="preserve"> срок после поступления аванса на</w:t>
      </w:r>
      <w:proofErr w:type="gramEnd"/>
      <w:r w:rsidRPr="009E577E">
        <w:rPr>
          <w:rFonts w:ascii="Times New Roman" w:hAnsi="Times New Roman" w:cs="Times New Roman"/>
          <w:sz w:val="24"/>
          <w:szCs w:val="24"/>
        </w:rPr>
        <w:t xml:space="preserve"> его расчетный счет. </w:t>
      </w:r>
    </w:p>
    <w:p w:rsidR="009E577E" w:rsidRPr="009E577E" w:rsidRDefault="009E577E" w:rsidP="00927F77">
      <w:pPr>
        <w:widowControl w:val="0"/>
        <w:tabs>
          <w:tab w:val="left" w:pos="0"/>
        </w:tabs>
        <w:autoSpaceDE w:val="0"/>
        <w:spacing w:after="0" w:line="240" w:lineRule="auto"/>
        <w:ind w:firstLine="680"/>
        <w:jc w:val="both"/>
        <w:rPr>
          <w:rFonts w:ascii="Times New Roman" w:hAnsi="Times New Roman" w:cs="Times New Roman"/>
          <w:sz w:val="24"/>
          <w:szCs w:val="24"/>
        </w:rPr>
      </w:pPr>
      <w:proofErr w:type="gramStart"/>
      <w:r w:rsidRPr="009E577E">
        <w:rPr>
          <w:rFonts w:ascii="Times New Roman" w:hAnsi="Times New Roman" w:cs="Times New Roman"/>
          <w:sz w:val="24"/>
          <w:szCs w:val="24"/>
        </w:rPr>
        <w:t xml:space="preserve">Окончательный расчет осуществляется за фактически поставленный и принятый Покупателем Товар, после выполнения Поставщиком всех условий Договора в полном объеме и предъявления оригинала счета, товарной накладной, счета-фактуры или УПД, а также заверенных копий сертификатов качества или соответствия установленного образца на Товар в течение 15 (пятнадцати) банковских дней. </w:t>
      </w:r>
      <w:proofErr w:type="gramEnd"/>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5.5. Оплата за фактически поставленный и принятый Покупателем Товар производится в безналичном порядке в рублях, путем перечисления денежных средств на расчетный счет Поставщика</w:t>
      </w:r>
      <w:r w:rsidRPr="009E577E">
        <w:rPr>
          <w:rFonts w:ascii="Times New Roman" w:hAnsi="Times New Roman" w:cs="Times New Roman"/>
          <w:color w:val="00B050"/>
          <w:sz w:val="24"/>
          <w:szCs w:val="24"/>
          <w:lang w:eastAsia="zh-CN"/>
        </w:rPr>
        <w:t xml:space="preserve"> </w:t>
      </w:r>
      <w:r w:rsidRPr="009E577E">
        <w:rPr>
          <w:rFonts w:ascii="Times New Roman" w:hAnsi="Times New Roman" w:cs="Times New Roman"/>
          <w:sz w:val="24"/>
          <w:szCs w:val="24"/>
          <w:lang w:eastAsia="zh-CN"/>
        </w:rPr>
        <w:t>по ценам, указанным в Спецификации, которые фиксируются на момент</w:t>
      </w:r>
      <w:r w:rsidRPr="009E577E">
        <w:rPr>
          <w:rFonts w:ascii="Times New Roman" w:hAnsi="Times New Roman" w:cs="Times New Roman"/>
          <w:color w:val="00B050"/>
          <w:sz w:val="24"/>
          <w:szCs w:val="24"/>
          <w:lang w:eastAsia="zh-CN"/>
        </w:rPr>
        <w:t xml:space="preserve"> </w:t>
      </w:r>
      <w:r w:rsidRPr="009E577E">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9E577E">
        <w:rPr>
          <w:rFonts w:ascii="Times New Roman" w:hAnsi="Times New Roman" w:cs="Times New Roman"/>
          <w:sz w:val="24"/>
          <w:szCs w:val="24"/>
          <w:lang w:eastAsia="zh-CN"/>
        </w:rPr>
        <w:t>дств с р</w:t>
      </w:r>
      <w:proofErr w:type="gramEnd"/>
      <w:r w:rsidRPr="009E577E">
        <w:rPr>
          <w:rFonts w:ascii="Times New Roman" w:hAnsi="Times New Roman" w:cs="Times New Roman"/>
          <w:sz w:val="24"/>
          <w:szCs w:val="24"/>
          <w:lang w:eastAsia="zh-CN"/>
        </w:rPr>
        <w:t>асчетного счета Покупателя.</w:t>
      </w:r>
    </w:p>
    <w:p w:rsidR="009E577E" w:rsidRPr="009E577E" w:rsidRDefault="009E577E" w:rsidP="00927F77">
      <w:pPr>
        <w:tabs>
          <w:tab w:val="left" w:pos="567"/>
        </w:tabs>
        <w:spacing w:after="0" w:line="240" w:lineRule="auto"/>
        <w:jc w:val="center"/>
        <w:rPr>
          <w:rFonts w:ascii="Times New Roman" w:hAnsi="Times New Roman" w:cs="Times New Roman"/>
          <w:b/>
          <w:bCs/>
          <w:sz w:val="24"/>
          <w:szCs w:val="24"/>
        </w:rPr>
      </w:pPr>
    </w:p>
    <w:p w:rsidR="009E577E" w:rsidRPr="009E577E" w:rsidRDefault="009E577E" w:rsidP="00927F77">
      <w:pPr>
        <w:tabs>
          <w:tab w:val="left" w:pos="567"/>
        </w:tabs>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6. Обязанности Сторон</w:t>
      </w:r>
    </w:p>
    <w:p w:rsidR="009E577E" w:rsidRPr="009E577E" w:rsidRDefault="009E577E" w:rsidP="00927F77">
      <w:pPr>
        <w:tabs>
          <w:tab w:val="left" w:pos="567"/>
        </w:tabs>
        <w:spacing w:after="0" w:line="240" w:lineRule="auto"/>
        <w:jc w:val="center"/>
        <w:rPr>
          <w:rFonts w:ascii="Times New Roman" w:hAnsi="Times New Roman" w:cs="Times New Roman"/>
          <w:b/>
          <w:bCs/>
          <w:sz w:val="24"/>
          <w:szCs w:val="24"/>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6.1. Поставщик обязан: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6.1.1. Поставить Товар в сроки, </w:t>
      </w:r>
      <w:proofErr w:type="gramStart"/>
      <w:r w:rsidRPr="009E577E">
        <w:rPr>
          <w:rFonts w:ascii="Times New Roman" w:hAnsi="Times New Roman" w:cs="Times New Roman"/>
          <w:sz w:val="24"/>
          <w:szCs w:val="24"/>
          <w:lang w:eastAsia="zh-CN"/>
        </w:rPr>
        <w:t>ассортименте</w:t>
      </w:r>
      <w:proofErr w:type="gramEnd"/>
      <w:r w:rsidRPr="009E577E">
        <w:rPr>
          <w:rFonts w:ascii="Times New Roman" w:hAnsi="Times New Roman" w:cs="Times New Roman"/>
          <w:sz w:val="24"/>
          <w:szCs w:val="24"/>
          <w:lang w:eastAsia="zh-CN"/>
        </w:rPr>
        <w:t xml:space="preserve">, количестве и качестве, предусмотренные Договором.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6.1.2. 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на замену за свой счет не позднее </w:t>
      </w:r>
      <w:r w:rsidRPr="009E577E">
        <w:rPr>
          <w:rFonts w:ascii="Times New Roman" w:hAnsi="Times New Roman" w:cs="Times New Roman"/>
          <w:sz w:val="24"/>
          <w:szCs w:val="24"/>
          <w:lang w:eastAsia="zh-CN"/>
        </w:rPr>
        <w:br/>
        <w:t>1 (одного) рабочего дня  с момента его обнаружения.</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6.1.3. Поставить недостающее количество и ассортимент Товара в течение </w:t>
      </w:r>
      <w:r w:rsidRPr="009E577E">
        <w:rPr>
          <w:rFonts w:ascii="Times New Roman" w:hAnsi="Times New Roman" w:cs="Times New Roman"/>
          <w:sz w:val="24"/>
          <w:szCs w:val="24"/>
          <w:lang w:eastAsia="zh-CN"/>
        </w:rPr>
        <w:br/>
        <w:t xml:space="preserve">3 (трех) рабочих дней с момента получения требования Покупателя.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lastRenderedPageBreak/>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9E577E" w:rsidRPr="009E577E" w:rsidRDefault="009E577E" w:rsidP="00927F77">
      <w:pPr>
        <w:pStyle w:val="ConsPlusNormal"/>
        <w:ind w:firstLine="709"/>
        <w:jc w:val="both"/>
        <w:rPr>
          <w:rFonts w:ascii="Times New Roman" w:hAnsi="Times New Roman" w:cs="Times New Roman"/>
        </w:rPr>
      </w:pPr>
      <w:r w:rsidRPr="009E577E">
        <w:rPr>
          <w:rFonts w:ascii="Times New Roman" w:hAnsi="Times New Roman" w:cs="Times New Roman"/>
          <w:lang w:eastAsia="zh-CN"/>
        </w:rPr>
        <w:t xml:space="preserve">6.1.5. Передать </w:t>
      </w:r>
      <w:r w:rsidRPr="009E577E">
        <w:rPr>
          <w:rFonts w:ascii="Times New Roman" w:hAnsi="Times New Roman" w:cs="Times New Roman"/>
        </w:rPr>
        <w:t>вместе с Товаром документы, относящиеся к Товару.</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6.2. Поставщик вправе:</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6.2.2. Осуществить по согласованию с Покупателем досрочную поставку Товара.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6.3. Покупатель обязан:</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6.3.1. Обеспечить прием Товара.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6.3.2. Оплатить поставленный Товар на условиях, определенных Договором.</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6.4. Покупатель вправе: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9E577E" w:rsidRPr="009E577E" w:rsidRDefault="009E577E" w:rsidP="00927F77">
      <w:pPr>
        <w:spacing w:after="0" w:line="240" w:lineRule="auto"/>
        <w:jc w:val="center"/>
        <w:rPr>
          <w:rFonts w:ascii="Times New Roman" w:hAnsi="Times New Roman" w:cs="Times New Roman"/>
          <w:b/>
          <w:bCs/>
          <w:sz w:val="24"/>
          <w:szCs w:val="24"/>
        </w:rPr>
      </w:pPr>
    </w:p>
    <w:p w:rsidR="009E577E" w:rsidRPr="009E577E" w:rsidRDefault="009E577E" w:rsidP="00927F77">
      <w:pPr>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7. Гарантийные обязательства</w:t>
      </w:r>
    </w:p>
    <w:p w:rsidR="009E577E" w:rsidRPr="009E577E" w:rsidRDefault="009E577E" w:rsidP="00927F77">
      <w:pPr>
        <w:spacing w:after="0" w:line="240" w:lineRule="auto"/>
        <w:jc w:val="center"/>
        <w:rPr>
          <w:rFonts w:ascii="Times New Roman" w:hAnsi="Times New Roman" w:cs="Times New Roman"/>
          <w:b/>
          <w:bCs/>
          <w:sz w:val="24"/>
          <w:szCs w:val="24"/>
        </w:rPr>
      </w:pPr>
    </w:p>
    <w:p w:rsidR="009E577E" w:rsidRPr="009E577E" w:rsidRDefault="009E577E" w:rsidP="00927F77">
      <w:pPr>
        <w:spacing w:after="0" w:line="240" w:lineRule="auto"/>
        <w:ind w:firstLine="709"/>
        <w:jc w:val="both"/>
        <w:rPr>
          <w:rFonts w:ascii="Times New Roman" w:hAnsi="Times New Roman" w:cs="Times New Roman"/>
          <w:color w:val="C00000"/>
          <w:sz w:val="24"/>
          <w:szCs w:val="24"/>
          <w:lang w:eastAsia="zh-CN"/>
        </w:rPr>
      </w:pPr>
      <w:r w:rsidRPr="009E577E">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2019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Товара и документов, предусмотренных Договором. </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7.2. Гарантийный срок на Товар указан в Техническом задании Договора.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 xml:space="preserve">8. Ответственность Сторон </w:t>
      </w:r>
    </w:p>
    <w:p w:rsidR="009E577E" w:rsidRPr="009E577E" w:rsidRDefault="009E577E" w:rsidP="00927F77">
      <w:pPr>
        <w:spacing w:after="0" w:line="240" w:lineRule="auto"/>
        <w:ind w:firstLine="709"/>
        <w:jc w:val="center"/>
        <w:rPr>
          <w:rFonts w:ascii="Times New Roman" w:hAnsi="Times New Roman" w:cs="Times New Roman"/>
          <w:b/>
          <w:bCs/>
          <w:sz w:val="24"/>
          <w:szCs w:val="24"/>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E577E" w:rsidRPr="009E577E" w:rsidRDefault="009E577E" w:rsidP="00927F77">
      <w:pPr>
        <w:pStyle w:val="31"/>
        <w:ind w:firstLine="709"/>
        <w:rPr>
          <w:lang w:eastAsia="zh-CN"/>
        </w:rPr>
      </w:pPr>
      <w:r w:rsidRPr="009E577E">
        <w:rPr>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9E577E" w:rsidRPr="009E577E" w:rsidRDefault="009E577E" w:rsidP="00927F77">
      <w:pPr>
        <w:pStyle w:val="31"/>
        <w:ind w:firstLine="709"/>
        <w:rPr>
          <w:lang w:eastAsia="zh-CN"/>
        </w:rPr>
      </w:pPr>
      <w:r w:rsidRPr="009E577E">
        <w:rPr>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___________ руб.</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tbl>
      <w:tblPr>
        <w:tblStyle w:val="ad"/>
        <w:tblW w:w="0" w:type="auto"/>
        <w:tblLook w:val="04A0" w:firstRow="1" w:lastRow="0" w:firstColumn="1" w:lastColumn="0" w:noHBand="0" w:noVBand="1"/>
      </w:tblPr>
      <w:tblGrid>
        <w:gridCol w:w="9569"/>
      </w:tblGrid>
      <w:tr w:rsidR="009E577E" w:rsidRPr="009E577E" w:rsidTr="007858DC">
        <w:tc>
          <w:tcPr>
            <w:tcW w:w="9797" w:type="dxa"/>
          </w:tcPr>
          <w:p w:rsidR="009E577E" w:rsidRPr="009E577E" w:rsidRDefault="009E577E" w:rsidP="00927F77">
            <w:pPr>
              <w:ind w:firstLine="709"/>
              <w:jc w:val="both"/>
              <w:rPr>
                <w:rFonts w:ascii="Times New Roman" w:hAnsi="Times New Roman" w:cs="Times New Roman"/>
                <w:sz w:val="24"/>
                <w:szCs w:val="24"/>
                <w:lang w:eastAsia="zh-CN"/>
              </w:rPr>
            </w:pPr>
            <w:r w:rsidRPr="009E577E">
              <w:rPr>
                <w:rFonts w:ascii="Times New Roman" w:hAnsi="Times New Roman" w:cs="Times New Roman"/>
                <w:i/>
                <w:sz w:val="24"/>
                <w:szCs w:val="24"/>
                <w:lang w:eastAsia="zh-CN"/>
              </w:rPr>
              <w:t>Размер штрафа устанавливается исходя из цены Договора:</w:t>
            </w:r>
          </w:p>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а) 1000 рублей, если цена Договора не превышает 3 млн. рублей (включительно);</w:t>
            </w:r>
          </w:p>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lastRenderedPageBreak/>
              <w:t>в) 10000 рублей, если цена Договора составляет от 50 млн. рублей до 100 млн. рублей (включительно).</w:t>
            </w:r>
          </w:p>
        </w:tc>
      </w:tr>
    </w:tbl>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tbl>
      <w:tblPr>
        <w:tblStyle w:val="ad"/>
        <w:tblW w:w="0" w:type="auto"/>
        <w:tblLook w:val="04A0" w:firstRow="1" w:lastRow="0" w:firstColumn="1" w:lastColumn="0" w:noHBand="0" w:noVBand="1"/>
      </w:tblPr>
      <w:tblGrid>
        <w:gridCol w:w="9569"/>
      </w:tblGrid>
      <w:tr w:rsidR="009E577E" w:rsidRPr="009E577E" w:rsidTr="007858DC">
        <w:tc>
          <w:tcPr>
            <w:tcW w:w="9797" w:type="dxa"/>
          </w:tcPr>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Размер штрафа устанавливается исходя из цены Договора:</w:t>
            </w:r>
          </w:p>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а) 10 процентов цены Договора в случае, если цена Договора не превышает 3 млн. рублей;</w:t>
            </w:r>
          </w:p>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б) 5 процентов цены Договора в случае, если цена Договора составляет от 3 млн. рублей до 50 млн. рублей (включительно);</w:t>
            </w:r>
          </w:p>
          <w:p w:rsidR="009E577E" w:rsidRPr="009E577E" w:rsidRDefault="009E577E" w:rsidP="00927F77">
            <w:pPr>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в) 1 процент цены Договора в случае, если цена Договора составляет от 50 млн. рублей до 100 млн. рублей (включительно).</w:t>
            </w:r>
          </w:p>
          <w:p w:rsidR="009E577E" w:rsidRPr="009E577E" w:rsidRDefault="009E577E" w:rsidP="00927F77">
            <w:pPr>
              <w:jc w:val="both"/>
              <w:rPr>
                <w:rFonts w:ascii="Times New Roman" w:hAnsi="Times New Roman" w:cs="Times New Roman"/>
                <w:sz w:val="24"/>
                <w:szCs w:val="24"/>
                <w:lang w:eastAsia="zh-CN"/>
              </w:rPr>
            </w:pPr>
          </w:p>
        </w:tc>
      </w:tr>
    </w:tbl>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spacing w:after="0" w:line="240" w:lineRule="auto"/>
        <w:ind w:firstLine="709"/>
        <w:jc w:val="both"/>
        <w:rPr>
          <w:rFonts w:ascii="Times New Roman" w:hAnsi="Times New Roman" w:cs="Times New Roman"/>
          <w:i/>
          <w:sz w:val="24"/>
          <w:szCs w:val="24"/>
          <w:lang w:eastAsia="zh-CN"/>
        </w:rPr>
      </w:pPr>
      <w:r w:rsidRPr="009E577E">
        <w:rPr>
          <w:rFonts w:ascii="Times New Roman" w:hAnsi="Times New Roman" w:cs="Times New Roman"/>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______________ руб. </w:t>
      </w:r>
      <w:r w:rsidRPr="009E577E">
        <w:rPr>
          <w:rFonts w:ascii="Times New Roman" w:hAnsi="Times New Roman" w:cs="Times New Roman"/>
          <w:i/>
          <w:sz w:val="24"/>
          <w:szCs w:val="24"/>
          <w:lang w:eastAsia="zh-CN"/>
        </w:rPr>
        <w:t>(указанный пун</w:t>
      </w:r>
      <w:proofErr w:type="gramStart"/>
      <w:r w:rsidRPr="009E577E">
        <w:rPr>
          <w:rFonts w:ascii="Times New Roman" w:hAnsi="Times New Roman" w:cs="Times New Roman"/>
          <w:i/>
          <w:sz w:val="24"/>
          <w:szCs w:val="24"/>
          <w:lang w:eastAsia="zh-CN"/>
        </w:rPr>
        <w:t>кт вкл</w:t>
      </w:r>
      <w:proofErr w:type="gramEnd"/>
      <w:r w:rsidRPr="009E577E">
        <w:rPr>
          <w:rFonts w:ascii="Times New Roman" w:hAnsi="Times New Roman" w:cs="Times New Roman"/>
          <w:i/>
          <w:sz w:val="24"/>
          <w:szCs w:val="24"/>
          <w:lang w:eastAsia="zh-CN"/>
        </w:rPr>
        <w:t>ючается при наличии в договоре таких обязательств).</w:t>
      </w:r>
    </w:p>
    <w:p w:rsidR="009E577E" w:rsidRPr="009E577E" w:rsidRDefault="009E577E" w:rsidP="00927F77">
      <w:pPr>
        <w:spacing w:after="0" w:line="240" w:lineRule="auto"/>
        <w:ind w:firstLine="709"/>
        <w:jc w:val="both"/>
        <w:rPr>
          <w:rFonts w:ascii="Times New Roman" w:hAnsi="Times New Roman" w:cs="Times New Roman"/>
          <w:i/>
          <w:sz w:val="24"/>
          <w:szCs w:val="24"/>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3"/>
      </w:tblGrid>
      <w:tr w:rsidR="009E577E" w:rsidRPr="009E577E" w:rsidTr="007858DC">
        <w:trPr>
          <w:trHeight w:val="135"/>
        </w:trPr>
        <w:tc>
          <w:tcPr>
            <w:tcW w:w="9781" w:type="dxa"/>
          </w:tcPr>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i/>
                <w:sz w:val="24"/>
                <w:szCs w:val="24"/>
                <w:lang w:eastAsia="zh-CN"/>
              </w:rPr>
              <w:t>Размер штрафа устанавливается исходя из цены Договора:</w:t>
            </w:r>
          </w:p>
          <w:p w:rsidR="009E577E" w:rsidRPr="009E577E" w:rsidRDefault="009E577E" w:rsidP="00927F77">
            <w:pPr>
              <w:spacing w:after="0" w:line="240" w:lineRule="auto"/>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а) 1000 рублей, если цена Договора не превышает 3 млн. рублей;</w:t>
            </w:r>
          </w:p>
          <w:p w:rsidR="009E577E" w:rsidRPr="009E577E" w:rsidRDefault="009E577E" w:rsidP="00927F77">
            <w:pPr>
              <w:spacing w:after="0" w:line="240" w:lineRule="auto"/>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9E577E" w:rsidRPr="009E577E" w:rsidRDefault="009E577E" w:rsidP="00927F77">
            <w:pPr>
              <w:spacing w:after="0" w:line="240" w:lineRule="auto"/>
              <w:ind w:firstLine="709"/>
              <w:jc w:val="both"/>
              <w:rPr>
                <w:rFonts w:ascii="Times New Roman" w:hAnsi="Times New Roman" w:cs="Times New Roman"/>
                <w:i/>
                <w:sz w:val="24"/>
                <w:szCs w:val="24"/>
                <w:lang w:eastAsia="zh-CN"/>
              </w:rPr>
            </w:pPr>
            <w:r w:rsidRPr="009E577E">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9E577E">
        <w:rPr>
          <w:rFonts w:ascii="Times New Roman" w:hAnsi="Times New Roman" w:cs="Times New Roman"/>
          <w:sz w:val="24"/>
          <w:szCs w:val="24"/>
          <w:lang w:eastAsia="zh-CN"/>
        </w:rPr>
        <w:t>пени</w:t>
      </w:r>
      <w:r w:rsidRPr="009E577E">
        <w:rPr>
          <w:rFonts w:ascii="Times New Roman" w:hAnsi="Times New Roman" w:cs="Times New Roman"/>
          <w:sz w:val="24"/>
          <w:szCs w:val="24"/>
        </w:rPr>
        <w:t>) из суммы, подлежащей уплате за Товар.</w:t>
      </w:r>
    </w:p>
    <w:p w:rsidR="009E577E" w:rsidRPr="009E577E" w:rsidRDefault="009E577E" w:rsidP="00927F77">
      <w:pPr>
        <w:spacing w:after="0" w:line="240" w:lineRule="auto"/>
        <w:ind w:firstLine="709"/>
        <w:jc w:val="both"/>
        <w:rPr>
          <w:rFonts w:ascii="Times New Roman" w:hAnsi="Times New Roman" w:cs="Times New Roman"/>
          <w:sz w:val="24"/>
          <w:szCs w:val="24"/>
        </w:rPr>
      </w:pPr>
      <w:r w:rsidRPr="009E577E">
        <w:rPr>
          <w:rFonts w:ascii="Times New Roman" w:hAnsi="Times New Roman" w:cs="Times New Roman"/>
          <w:sz w:val="24"/>
          <w:szCs w:val="24"/>
        </w:rPr>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9E577E" w:rsidRPr="009E577E" w:rsidRDefault="009E577E" w:rsidP="00927F77">
      <w:pPr>
        <w:spacing w:after="0" w:line="240" w:lineRule="auto"/>
        <w:ind w:firstLine="709"/>
        <w:jc w:val="center"/>
        <w:rPr>
          <w:rFonts w:ascii="Times New Roman" w:hAnsi="Times New Roman" w:cs="Times New Roman"/>
          <w:b/>
          <w:color w:val="000000" w:themeColor="text1"/>
          <w:sz w:val="24"/>
          <w:szCs w:val="24"/>
        </w:rPr>
      </w:pPr>
    </w:p>
    <w:p w:rsidR="009E577E" w:rsidRPr="009E577E" w:rsidRDefault="009E577E" w:rsidP="00927F77">
      <w:pPr>
        <w:spacing w:after="0" w:line="240" w:lineRule="auto"/>
        <w:ind w:firstLine="709"/>
        <w:jc w:val="center"/>
        <w:rPr>
          <w:rFonts w:ascii="Times New Roman" w:hAnsi="Times New Roman" w:cs="Times New Roman"/>
          <w:b/>
          <w:color w:val="000000" w:themeColor="text1"/>
          <w:sz w:val="24"/>
          <w:szCs w:val="24"/>
        </w:rPr>
      </w:pPr>
      <w:r w:rsidRPr="009E577E">
        <w:rPr>
          <w:rFonts w:ascii="Times New Roman" w:hAnsi="Times New Roman" w:cs="Times New Roman"/>
          <w:b/>
          <w:color w:val="000000" w:themeColor="text1"/>
          <w:sz w:val="24"/>
          <w:szCs w:val="24"/>
        </w:rPr>
        <w:t>9. Обеспечение исполнения Договора</w:t>
      </w:r>
    </w:p>
    <w:p w:rsidR="009E577E" w:rsidRPr="009E577E" w:rsidRDefault="009E577E" w:rsidP="00927F77">
      <w:pPr>
        <w:spacing w:after="0" w:line="240" w:lineRule="auto"/>
        <w:ind w:firstLine="709"/>
        <w:jc w:val="center"/>
        <w:rPr>
          <w:rFonts w:ascii="Times New Roman" w:hAnsi="Times New Roman" w:cs="Times New Roman"/>
          <w:b/>
          <w:color w:val="000000" w:themeColor="text1"/>
          <w:sz w:val="24"/>
          <w:szCs w:val="24"/>
        </w:rPr>
      </w:pP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 xml:space="preserve">9.1. Принять к сведению, что Поставщик внес обеспечение исполнения Договора на сумму </w:t>
      </w:r>
      <w:r w:rsidR="0023594C">
        <w:rPr>
          <w:rFonts w:ascii="Times New Roman" w:hAnsi="Times New Roman" w:cs="Times New Roman"/>
          <w:color w:val="000000" w:themeColor="text1"/>
          <w:sz w:val="24"/>
          <w:szCs w:val="24"/>
        </w:rPr>
        <w:t>44 656</w:t>
      </w:r>
      <w:r w:rsidRPr="009E577E">
        <w:rPr>
          <w:rFonts w:ascii="Times New Roman" w:hAnsi="Times New Roman" w:cs="Times New Roman"/>
          <w:color w:val="000000" w:themeColor="text1"/>
          <w:sz w:val="24"/>
          <w:szCs w:val="24"/>
        </w:rPr>
        <w:t xml:space="preserve"> (</w:t>
      </w:r>
      <w:r w:rsidR="0023594C">
        <w:rPr>
          <w:rFonts w:ascii="Times New Roman" w:hAnsi="Times New Roman" w:cs="Times New Roman"/>
          <w:color w:val="000000" w:themeColor="text1"/>
          <w:sz w:val="24"/>
          <w:szCs w:val="24"/>
        </w:rPr>
        <w:t>сорок четыре тысячи шестьсот пятьдесят шесть</w:t>
      </w:r>
      <w:r w:rsidRPr="009E577E">
        <w:rPr>
          <w:rFonts w:ascii="Times New Roman" w:hAnsi="Times New Roman" w:cs="Times New Roman"/>
          <w:color w:val="000000" w:themeColor="text1"/>
          <w:sz w:val="24"/>
          <w:szCs w:val="24"/>
        </w:rPr>
        <w:t xml:space="preserve">) рублей </w:t>
      </w:r>
      <w:r w:rsidR="0023594C">
        <w:rPr>
          <w:rFonts w:ascii="Times New Roman" w:hAnsi="Times New Roman" w:cs="Times New Roman"/>
          <w:color w:val="000000" w:themeColor="text1"/>
          <w:sz w:val="24"/>
          <w:szCs w:val="24"/>
        </w:rPr>
        <w:t>00</w:t>
      </w:r>
      <w:r w:rsidRPr="009E577E">
        <w:rPr>
          <w:rFonts w:ascii="Times New Roman" w:hAnsi="Times New Roman" w:cs="Times New Roman"/>
          <w:color w:val="000000" w:themeColor="text1"/>
          <w:sz w:val="24"/>
          <w:szCs w:val="24"/>
        </w:rPr>
        <w:t xml:space="preserve"> копеек, что составляет 30 % от начальной (максимальной) цены Договора, в форме _________________________ (УКАЗЫВАЕТСЯ ФОРМА, В КОТОРОЙ ПРЕДОСТАВЛЯЕТСЯ ОБЕСПЕЧЕНИЕ ИСПОЛНЕНИЯ ОБЯЗАТЕЛЬСТВ).</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 xml:space="preserve">Срок действия обеспечения </w:t>
      </w:r>
      <w:r w:rsidR="002E5108">
        <w:rPr>
          <w:rFonts w:ascii="Times New Roman" w:hAnsi="Times New Roman" w:cs="Times New Roman"/>
          <w:color w:val="000000" w:themeColor="text1"/>
          <w:sz w:val="24"/>
          <w:szCs w:val="24"/>
        </w:rPr>
        <w:t xml:space="preserve">исполнения Договора </w:t>
      </w:r>
      <w:r w:rsidR="00BB413B" w:rsidRPr="0001067A">
        <w:rPr>
          <w:rFonts w:ascii="Times New Roman" w:hAnsi="Times New Roman" w:cs="Times New Roman"/>
          <w:color w:val="000000"/>
          <w:sz w:val="24"/>
          <w:szCs w:val="24"/>
        </w:rPr>
        <w:t xml:space="preserve">должен превышать </w:t>
      </w:r>
      <w:r w:rsidR="002E5108">
        <w:rPr>
          <w:rFonts w:ascii="Times New Roman" w:hAnsi="Times New Roman" w:cs="Times New Roman"/>
          <w:color w:val="000000"/>
          <w:sz w:val="24"/>
          <w:szCs w:val="24"/>
        </w:rPr>
        <w:t xml:space="preserve">предусмотренный Договором </w:t>
      </w:r>
      <w:r w:rsidR="00BB413B" w:rsidRPr="0001067A">
        <w:rPr>
          <w:rFonts w:ascii="Times New Roman" w:hAnsi="Times New Roman" w:cs="Times New Roman"/>
          <w:color w:val="000000"/>
          <w:sz w:val="24"/>
          <w:szCs w:val="24"/>
        </w:rPr>
        <w:t xml:space="preserve">срок </w:t>
      </w:r>
      <w:r w:rsidR="002E5108">
        <w:rPr>
          <w:rFonts w:ascii="Times New Roman" w:hAnsi="Times New Roman" w:cs="Times New Roman"/>
          <w:color w:val="000000"/>
          <w:sz w:val="24"/>
          <w:szCs w:val="24"/>
        </w:rPr>
        <w:t>исполнения обязательств</w:t>
      </w:r>
      <w:r w:rsidR="00BB413B" w:rsidRPr="0001067A">
        <w:rPr>
          <w:rFonts w:ascii="Times New Roman" w:hAnsi="Times New Roman" w:cs="Times New Roman"/>
          <w:color w:val="000000"/>
          <w:sz w:val="24"/>
          <w:szCs w:val="24"/>
        </w:rPr>
        <w:t xml:space="preserve"> не менее чем на </w:t>
      </w:r>
      <w:r w:rsidR="002E5108">
        <w:rPr>
          <w:rFonts w:ascii="Times New Roman" w:hAnsi="Times New Roman" w:cs="Times New Roman"/>
          <w:color w:val="000000"/>
          <w:sz w:val="24"/>
          <w:szCs w:val="24"/>
        </w:rPr>
        <w:t>1 (</w:t>
      </w:r>
      <w:r w:rsidR="00BB413B" w:rsidRPr="0001067A">
        <w:rPr>
          <w:rFonts w:ascii="Times New Roman" w:hAnsi="Times New Roman" w:cs="Times New Roman"/>
          <w:color w:val="000000"/>
          <w:sz w:val="24"/>
          <w:szCs w:val="24"/>
        </w:rPr>
        <w:t>один</w:t>
      </w:r>
      <w:r w:rsidR="002E5108">
        <w:rPr>
          <w:rFonts w:ascii="Times New Roman" w:hAnsi="Times New Roman" w:cs="Times New Roman"/>
          <w:color w:val="000000"/>
          <w:sz w:val="24"/>
          <w:szCs w:val="24"/>
        </w:rPr>
        <w:t>)</w:t>
      </w:r>
      <w:r w:rsidR="00BB413B" w:rsidRPr="0001067A">
        <w:rPr>
          <w:rFonts w:ascii="Times New Roman" w:hAnsi="Times New Roman" w:cs="Times New Roman"/>
          <w:color w:val="000000"/>
          <w:sz w:val="24"/>
          <w:szCs w:val="24"/>
        </w:rPr>
        <w:t xml:space="preserve"> месяц</w:t>
      </w:r>
      <w:r w:rsidRPr="009E577E">
        <w:rPr>
          <w:rFonts w:ascii="Times New Roman" w:hAnsi="Times New Roman" w:cs="Times New Roman"/>
          <w:color w:val="000000" w:themeColor="text1"/>
          <w:sz w:val="24"/>
          <w:szCs w:val="24"/>
        </w:rPr>
        <w:t>.</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 xml:space="preserve">9.2. </w:t>
      </w:r>
      <w:proofErr w:type="gramStart"/>
      <w:r w:rsidRPr="009E577E">
        <w:rPr>
          <w:rFonts w:ascii="Times New Roman" w:hAnsi="Times New Roman" w:cs="Times New Roman"/>
          <w:color w:val="000000" w:themeColor="text1"/>
          <w:sz w:val="24"/>
          <w:szCs w:val="24"/>
        </w:rPr>
        <w:t>(ВАРИАНТ 1 – При предоставлении Поставщиком обеспечения исполнения Договора в форме банковской гарантии.</w:t>
      </w:r>
      <w:proofErr w:type="gramEnd"/>
      <w:r w:rsidRPr="009E577E">
        <w:rPr>
          <w:rFonts w:ascii="Times New Roman" w:hAnsi="Times New Roman" w:cs="Times New Roman"/>
          <w:color w:val="000000" w:themeColor="text1"/>
          <w:sz w:val="24"/>
          <w:szCs w:val="24"/>
        </w:rPr>
        <w:t xml:space="preserve"> </w:t>
      </w:r>
      <w:proofErr w:type="gramStart"/>
      <w:r w:rsidRPr="009E577E">
        <w:rPr>
          <w:rFonts w:ascii="Times New Roman" w:hAnsi="Times New Roman" w:cs="Times New Roman"/>
          <w:color w:val="000000" w:themeColor="text1"/>
          <w:sz w:val="24"/>
          <w:szCs w:val="24"/>
        </w:rPr>
        <w:t>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roofErr w:type="gramEnd"/>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proofErr w:type="gramStart"/>
      <w:r w:rsidRPr="009E577E">
        <w:rPr>
          <w:rFonts w:ascii="Times New Roman" w:hAnsi="Times New Roman" w:cs="Times New Roman"/>
          <w:color w:val="000000" w:themeColor="text1"/>
          <w:sz w:val="24"/>
          <w:szCs w:val="24"/>
        </w:rPr>
        <w:t>Исполнение Договора обеспечивается предоставлением безотзывной банковской гарантии от «____» ____________ 20___ г.  № ________________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roofErr w:type="gramEnd"/>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(ВАРИАНТ 2 - При предоставлении Поставщиком обеспечения исполнения Договора путем внесения денежных средств на счет Покупателя.)</w:t>
      </w:r>
    </w:p>
    <w:p w:rsidR="009E577E" w:rsidRPr="009E577E" w:rsidRDefault="009E577E" w:rsidP="00927F77">
      <w:pPr>
        <w:spacing w:after="0" w:line="240" w:lineRule="auto"/>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9E577E">
        <w:rPr>
          <w:rFonts w:ascii="Times New Roman" w:hAnsi="Times New Roman" w:cs="Times New Roman"/>
          <w:i/>
          <w:color w:val="000000" w:themeColor="text1"/>
          <w:sz w:val="24"/>
          <w:szCs w:val="24"/>
        </w:rPr>
        <w:t xml:space="preserve">: </w:t>
      </w:r>
    </w:p>
    <w:p w:rsidR="009E577E" w:rsidRPr="009E577E" w:rsidRDefault="009E577E" w:rsidP="00927F77">
      <w:pPr>
        <w:spacing w:after="0" w:line="240" w:lineRule="auto"/>
        <w:jc w:val="both"/>
        <w:rPr>
          <w:rFonts w:ascii="Times New Roman" w:hAnsi="Times New Roman" w:cs="Times New Roman"/>
          <w:i/>
          <w:color w:val="000000" w:themeColor="text1"/>
          <w:sz w:val="24"/>
          <w:szCs w:val="24"/>
        </w:rPr>
      </w:pPr>
      <w:r w:rsidRPr="009E577E">
        <w:rPr>
          <w:rFonts w:ascii="Times New Roman" w:hAnsi="Times New Roman" w:cs="Times New Roman"/>
          <w:i/>
          <w:color w:val="000000" w:themeColor="text1"/>
          <w:sz w:val="24"/>
          <w:szCs w:val="24"/>
        </w:rPr>
        <w:t>Получатель платежа: ФГУП «ППП»</w:t>
      </w:r>
    </w:p>
    <w:p w:rsidR="009E577E" w:rsidRPr="009E577E" w:rsidRDefault="009E577E" w:rsidP="00927F77">
      <w:pPr>
        <w:spacing w:after="0" w:line="240" w:lineRule="auto"/>
        <w:rPr>
          <w:rFonts w:ascii="Times New Roman" w:hAnsi="Times New Roman" w:cs="Times New Roman"/>
          <w:i/>
          <w:color w:val="000000" w:themeColor="text1"/>
          <w:sz w:val="24"/>
          <w:szCs w:val="24"/>
        </w:rPr>
      </w:pPr>
      <w:r w:rsidRPr="009E577E">
        <w:rPr>
          <w:rFonts w:ascii="Times New Roman" w:hAnsi="Times New Roman" w:cs="Times New Roman"/>
          <w:i/>
          <w:color w:val="000000" w:themeColor="text1"/>
          <w:sz w:val="24"/>
          <w:szCs w:val="24"/>
        </w:rPr>
        <w:t>ИНН 7710142570, КПП 771001001</w:t>
      </w:r>
    </w:p>
    <w:p w:rsidR="009E577E" w:rsidRPr="009E577E" w:rsidRDefault="009E577E" w:rsidP="00927F77">
      <w:pPr>
        <w:spacing w:after="0" w:line="240" w:lineRule="auto"/>
        <w:rPr>
          <w:rFonts w:ascii="Times New Roman" w:hAnsi="Times New Roman" w:cs="Times New Roman"/>
          <w:i/>
          <w:color w:val="000000" w:themeColor="text1"/>
          <w:sz w:val="24"/>
          <w:szCs w:val="24"/>
        </w:rPr>
      </w:pPr>
      <w:r w:rsidRPr="009E577E">
        <w:rPr>
          <w:rFonts w:ascii="Times New Roman" w:hAnsi="Times New Roman" w:cs="Times New Roman"/>
          <w:i/>
          <w:color w:val="000000" w:themeColor="text1"/>
          <w:sz w:val="24"/>
          <w:szCs w:val="24"/>
        </w:rPr>
        <w:t xml:space="preserve">ПАО СБЕРБАНК, Г. МОСКВА: БИК 044525225, </w:t>
      </w:r>
    </w:p>
    <w:p w:rsidR="009E577E" w:rsidRPr="009E577E" w:rsidRDefault="009E577E" w:rsidP="00927F77">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9E577E">
        <w:rPr>
          <w:rFonts w:ascii="Times New Roman" w:hAnsi="Times New Roman" w:cs="Times New Roman"/>
          <w:i/>
          <w:color w:val="000000" w:themeColor="text1"/>
          <w:sz w:val="24"/>
          <w:szCs w:val="24"/>
        </w:rPr>
        <w:t xml:space="preserve">к/с 30101810400000000225, </w:t>
      </w:r>
      <w:proofErr w:type="gramStart"/>
      <w:r w:rsidRPr="009E577E">
        <w:rPr>
          <w:rFonts w:ascii="Times New Roman" w:hAnsi="Times New Roman" w:cs="Times New Roman"/>
          <w:i/>
          <w:color w:val="000000" w:themeColor="text1"/>
          <w:sz w:val="24"/>
          <w:szCs w:val="24"/>
        </w:rPr>
        <w:t>р</w:t>
      </w:r>
      <w:proofErr w:type="gramEnd"/>
      <w:r w:rsidRPr="009E577E">
        <w:rPr>
          <w:rFonts w:ascii="Times New Roman" w:hAnsi="Times New Roman" w:cs="Times New Roman"/>
          <w:i/>
          <w:color w:val="000000" w:themeColor="text1"/>
          <w:sz w:val="24"/>
          <w:szCs w:val="24"/>
        </w:rPr>
        <w:t>/с 40502810838040100038.</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 xml:space="preserve">Факт внесения Поставщиком денежных средств </w:t>
      </w:r>
      <w:proofErr w:type="gramStart"/>
      <w:r w:rsidRPr="009E577E">
        <w:rPr>
          <w:rFonts w:ascii="Times New Roman" w:hAnsi="Times New Roman" w:cs="Times New Roman"/>
          <w:color w:val="000000" w:themeColor="text1"/>
          <w:sz w:val="24"/>
          <w:szCs w:val="24"/>
        </w:rPr>
        <w:t>в обеспечение исполнения обязательств по Договору подтверждено платежным поручением от ____________ № ________________с отметкой банка о проведении</w:t>
      </w:r>
      <w:proofErr w:type="gramEnd"/>
      <w:r w:rsidRPr="009E577E">
        <w:rPr>
          <w:rFonts w:ascii="Times New Roman" w:hAnsi="Times New Roman" w:cs="Times New Roman"/>
          <w:color w:val="000000" w:themeColor="text1"/>
          <w:sz w:val="24"/>
          <w:szCs w:val="24"/>
        </w:rPr>
        <w:t xml:space="preserve"> платежа и списании средств со счета Поставщика и поступлением денежных средств на счет Покупателя.</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 xml:space="preserve">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w:t>
      </w:r>
      <w:proofErr w:type="gramStart"/>
      <w:r w:rsidRPr="009E577E">
        <w:rPr>
          <w:rFonts w:ascii="Times New Roman" w:hAnsi="Times New Roman" w:cs="Times New Roman"/>
          <w:color w:val="000000" w:themeColor="text1"/>
          <w:sz w:val="24"/>
          <w:szCs w:val="24"/>
        </w:rPr>
        <w:t>с</w:t>
      </w:r>
      <w:proofErr w:type="gramEnd"/>
      <w:r w:rsidRPr="009E577E">
        <w:rPr>
          <w:rFonts w:ascii="Times New Roman" w:hAnsi="Times New Roman" w:cs="Times New Roman"/>
          <w:color w:val="000000" w:themeColor="text1"/>
          <w:sz w:val="24"/>
          <w:szCs w:val="24"/>
        </w:rPr>
        <w:t xml:space="preserve"> </w:t>
      </w:r>
      <w:proofErr w:type="gramStart"/>
      <w:r w:rsidRPr="009E577E">
        <w:rPr>
          <w:rFonts w:ascii="Times New Roman" w:hAnsi="Times New Roman" w:cs="Times New Roman"/>
          <w:color w:val="000000" w:themeColor="text1"/>
          <w:sz w:val="24"/>
          <w:szCs w:val="24"/>
        </w:rPr>
        <w:t>его</w:t>
      </w:r>
      <w:proofErr w:type="gramEnd"/>
      <w:r w:rsidRPr="009E577E">
        <w:rPr>
          <w:rFonts w:ascii="Times New Roman" w:hAnsi="Times New Roman" w:cs="Times New Roman"/>
          <w:color w:val="000000" w:themeColor="text1"/>
          <w:sz w:val="24"/>
          <w:szCs w:val="24"/>
        </w:rPr>
        <w:t xml:space="preserve">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proofErr w:type="gramStart"/>
      <w:r w:rsidRPr="009E577E">
        <w:rPr>
          <w:rFonts w:ascii="Times New Roman" w:hAnsi="Times New Roman" w:cs="Times New Roman"/>
          <w:color w:val="000000" w:themeColor="text1"/>
          <w:sz w:val="24"/>
          <w:szCs w:val="24"/>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w:t>
      </w:r>
      <w:proofErr w:type="gramEnd"/>
      <w:r w:rsidRPr="009E577E">
        <w:rPr>
          <w:rFonts w:ascii="Times New Roman" w:hAnsi="Times New Roman" w:cs="Times New Roman"/>
          <w:color w:val="000000" w:themeColor="text1"/>
          <w:sz w:val="24"/>
          <w:szCs w:val="24"/>
        </w:rPr>
        <w:t xml:space="preserve"> Удержанные Покупателем денежные средства переходят в собственность Покупателя.</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proofErr w:type="gramStart"/>
      <w:r w:rsidRPr="009E577E">
        <w:rPr>
          <w:rFonts w:ascii="Times New Roman" w:hAnsi="Times New Roman" w:cs="Times New Roman"/>
          <w:color w:val="000000" w:themeColor="text1"/>
          <w:sz w:val="24"/>
          <w:szCs w:val="24"/>
        </w:rPr>
        <w:lastRenderedPageBreak/>
        <w:t>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w:t>
      </w:r>
      <w:proofErr w:type="gramEnd"/>
      <w:r w:rsidRPr="009E577E">
        <w:rPr>
          <w:rFonts w:ascii="Times New Roman" w:hAnsi="Times New Roman" w:cs="Times New Roman"/>
          <w:color w:val="000000" w:themeColor="text1"/>
          <w:sz w:val="24"/>
          <w:szCs w:val="24"/>
        </w:rPr>
        <w:t xml:space="preserve"> Договору. Денежные средства возвращаются на банковский счет, указанный Поставщиком в этом письменном требовании.</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 xml:space="preserve">9.3. </w:t>
      </w:r>
      <w:proofErr w:type="gramStart"/>
      <w:r w:rsidRPr="009E577E">
        <w:rPr>
          <w:rFonts w:ascii="Times New Roman" w:hAnsi="Times New Roman" w:cs="Times New Roman"/>
          <w:color w:val="000000" w:themeColor="text1"/>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w:t>
      </w:r>
      <w:proofErr w:type="gramEnd"/>
      <w:r w:rsidRPr="009E577E">
        <w:rPr>
          <w:rFonts w:ascii="Times New Roman" w:hAnsi="Times New Roman" w:cs="Times New Roman"/>
          <w:color w:val="000000" w:themeColor="text1"/>
          <w:sz w:val="24"/>
          <w:szCs w:val="24"/>
        </w:rPr>
        <w:t xml:space="preserve"> </w:t>
      </w:r>
      <w:proofErr w:type="gramStart"/>
      <w:r w:rsidRPr="009E577E">
        <w:rPr>
          <w:rFonts w:ascii="Times New Roman" w:hAnsi="Times New Roman" w:cs="Times New Roman"/>
          <w:color w:val="000000" w:themeColor="text1"/>
          <w:sz w:val="24"/>
          <w:szCs w:val="24"/>
        </w:rPr>
        <w:t>размере</w:t>
      </w:r>
      <w:proofErr w:type="gramEnd"/>
      <w:r w:rsidRPr="009E577E">
        <w:rPr>
          <w:rFonts w:ascii="Times New Roman" w:hAnsi="Times New Roman" w:cs="Times New Roman"/>
          <w:color w:val="000000" w:themeColor="text1"/>
          <w:sz w:val="24"/>
          <w:szCs w:val="24"/>
        </w:rPr>
        <w:t>, которые указаны в настоящей статье Договора.</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Действие указанного пункта не распространяется на случаи, когда Поставщиком предоставлена недостоверная банковская гарантия.</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9E577E" w:rsidRPr="009E577E" w:rsidRDefault="009E577E" w:rsidP="00927F77">
      <w:pPr>
        <w:spacing w:after="0" w:line="240" w:lineRule="auto"/>
        <w:ind w:firstLine="851"/>
        <w:jc w:val="both"/>
        <w:rPr>
          <w:rFonts w:ascii="Times New Roman" w:hAnsi="Times New Roman" w:cs="Times New Roman"/>
          <w:color w:val="000000" w:themeColor="text1"/>
          <w:sz w:val="24"/>
          <w:szCs w:val="24"/>
        </w:rPr>
      </w:pPr>
      <w:r w:rsidRPr="009E577E">
        <w:rPr>
          <w:rFonts w:ascii="Times New Roman" w:hAnsi="Times New Roman" w:cs="Times New Roman"/>
          <w:color w:val="000000" w:themeColor="text1"/>
          <w:sz w:val="24"/>
          <w:szCs w:val="24"/>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p>
    <w:p w:rsidR="009E577E" w:rsidRPr="009E577E" w:rsidRDefault="009E577E" w:rsidP="00927F77">
      <w:pPr>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10. Порядок разрешения споров</w:t>
      </w:r>
    </w:p>
    <w:p w:rsidR="009E577E" w:rsidRPr="009E577E" w:rsidRDefault="009E577E" w:rsidP="00927F77">
      <w:pPr>
        <w:spacing w:after="0" w:line="240" w:lineRule="auto"/>
        <w:jc w:val="center"/>
        <w:rPr>
          <w:rFonts w:ascii="Times New Roman" w:hAnsi="Times New Roman" w:cs="Times New Roman"/>
          <w:b/>
          <w:bCs/>
          <w:sz w:val="24"/>
          <w:szCs w:val="24"/>
        </w:rPr>
      </w:pPr>
    </w:p>
    <w:p w:rsidR="009E577E" w:rsidRPr="009E577E" w:rsidRDefault="009E577E" w:rsidP="00927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hAnsi="Times New Roman" w:cs="Times New Roman"/>
          <w:sz w:val="24"/>
          <w:szCs w:val="24"/>
          <w:lang w:eastAsia="zh-CN"/>
        </w:rPr>
        <w:t xml:space="preserve">10.1. </w:t>
      </w:r>
      <w:r w:rsidRPr="009E577E">
        <w:rPr>
          <w:rFonts w:ascii="Times New Roman" w:eastAsia="Times New Roman" w:hAnsi="Times New Roman" w:cs="Times New Roman"/>
          <w:sz w:val="24"/>
          <w:szCs w:val="24"/>
          <w:lang w:eastAsia="ru-RU"/>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9E577E" w:rsidRPr="009E577E" w:rsidRDefault="009E577E" w:rsidP="00927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10.2. При </w:t>
      </w:r>
      <w:proofErr w:type="gramStart"/>
      <w:r w:rsidRPr="009E577E">
        <w:rPr>
          <w:rFonts w:ascii="Times New Roman" w:eastAsia="Times New Roman" w:hAnsi="Times New Roman" w:cs="Times New Roman"/>
          <w:sz w:val="24"/>
          <w:szCs w:val="24"/>
          <w:lang w:eastAsia="ru-RU"/>
        </w:rPr>
        <w:t>не поступлении</w:t>
      </w:r>
      <w:proofErr w:type="gramEnd"/>
      <w:r w:rsidRPr="009E577E">
        <w:rPr>
          <w:rFonts w:ascii="Times New Roman" w:eastAsia="Times New Roman" w:hAnsi="Times New Roman" w:cs="Times New Roman"/>
          <w:sz w:val="24"/>
          <w:szCs w:val="24"/>
          <w:lang w:eastAsia="ru-RU"/>
        </w:rPr>
        <w:t xml:space="preserve">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 </w:t>
      </w:r>
    </w:p>
    <w:p w:rsidR="009E577E" w:rsidRPr="009E577E" w:rsidRDefault="009E577E" w:rsidP="00927F77">
      <w:pPr>
        <w:spacing w:after="0" w:line="240" w:lineRule="auto"/>
        <w:ind w:firstLine="426"/>
        <w:jc w:val="both"/>
        <w:rPr>
          <w:rFonts w:ascii="Times New Roman" w:hAnsi="Times New Roman" w:cs="Times New Roman"/>
          <w:sz w:val="24"/>
          <w:szCs w:val="24"/>
          <w:lang w:eastAsia="zh-CN"/>
        </w:rPr>
      </w:pPr>
    </w:p>
    <w:p w:rsidR="009E577E" w:rsidRPr="009E577E" w:rsidRDefault="009E577E" w:rsidP="00927F77">
      <w:pPr>
        <w:spacing w:after="0" w:line="240" w:lineRule="auto"/>
        <w:ind w:firstLine="426"/>
        <w:jc w:val="both"/>
        <w:rPr>
          <w:rFonts w:ascii="Times New Roman" w:hAnsi="Times New Roman" w:cs="Times New Roman"/>
          <w:sz w:val="24"/>
          <w:szCs w:val="24"/>
          <w:lang w:eastAsia="zh-CN"/>
        </w:rPr>
      </w:pPr>
    </w:p>
    <w:p w:rsidR="009E577E" w:rsidRPr="009E577E" w:rsidRDefault="009E577E" w:rsidP="00927F77">
      <w:pPr>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11. Обстоятельства непреодолимой силы (форс-мажор)</w:t>
      </w:r>
    </w:p>
    <w:p w:rsidR="009E577E" w:rsidRPr="009E577E" w:rsidRDefault="009E577E" w:rsidP="00927F77">
      <w:pPr>
        <w:spacing w:after="0" w:line="240" w:lineRule="auto"/>
        <w:jc w:val="center"/>
        <w:rPr>
          <w:rFonts w:ascii="Times New Roman" w:hAnsi="Times New Roman" w:cs="Times New Roman"/>
          <w:b/>
          <w:bCs/>
          <w:sz w:val="24"/>
          <w:szCs w:val="24"/>
        </w:rPr>
      </w:pPr>
    </w:p>
    <w:p w:rsidR="009E577E" w:rsidRPr="009E577E" w:rsidRDefault="009E577E" w:rsidP="00927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E577E">
        <w:rPr>
          <w:rFonts w:ascii="Times New Roman" w:eastAsia="Times New Roman" w:hAnsi="Times New Roman" w:cs="Times New Roman"/>
          <w:iCs/>
          <w:sz w:val="24"/>
          <w:szCs w:val="24"/>
          <w:lang w:eastAsia="ru-RU"/>
        </w:rPr>
        <w:t>запретные действия</w:t>
      </w:r>
      <w:r w:rsidRPr="009E577E">
        <w:rPr>
          <w:rFonts w:ascii="Times New Roman" w:eastAsia="Times New Roman" w:hAnsi="Times New Roman" w:cs="Times New Roman"/>
          <w:i/>
          <w:iCs/>
          <w:sz w:val="24"/>
          <w:szCs w:val="24"/>
          <w:lang w:eastAsia="ru-RU"/>
        </w:rPr>
        <w:t xml:space="preserve"> </w:t>
      </w:r>
      <w:r w:rsidRPr="009E577E">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9E577E">
        <w:rPr>
          <w:rFonts w:ascii="Times New Roman" w:eastAsia="Times New Roman" w:hAnsi="Times New Roman" w:cs="Times New Roman"/>
          <w:sz w:val="24"/>
          <w:szCs w:val="24"/>
          <w:lang w:eastAsia="ru-RU"/>
        </w:rPr>
        <w:t>.</w:t>
      </w:r>
    </w:p>
    <w:p w:rsidR="009E577E" w:rsidRPr="009E577E" w:rsidRDefault="009E577E" w:rsidP="00927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11.2. В случае наступления этих обстоятель</w:t>
      </w:r>
      <w:proofErr w:type="gramStart"/>
      <w:r w:rsidRPr="009E577E">
        <w:rPr>
          <w:rFonts w:ascii="Times New Roman" w:eastAsia="Times New Roman" w:hAnsi="Times New Roman" w:cs="Times New Roman"/>
          <w:sz w:val="24"/>
          <w:szCs w:val="24"/>
          <w:lang w:eastAsia="ru-RU"/>
        </w:rPr>
        <w:t>ств Ст</w:t>
      </w:r>
      <w:proofErr w:type="gramEnd"/>
      <w:r w:rsidRPr="009E577E">
        <w:rPr>
          <w:rFonts w:ascii="Times New Roman" w:eastAsia="Times New Roman" w:hAnsi="Times New Roman" w:cs="Times New Roman"/>
          <w:sz w:val="24"/>
          <w:szCs w:val="24"/>
          <w:lang w:eastAsia="ru-RU"/>
        </w:rPr>
        <w:t xml:space="preserve">орона обязана в течение </w:t>
      </w:r>
      <w:r w:rsidRPr="009E577E">
        <w:rPr>
          <w:rFonts w:ascii="Times New Roman" w:eastAsia="Times New Roman" w:hAnsi="Times New Roman" w:cs="Times New Roman"/>
          <w:sz w:val="24"/>
          <w:szCs w:val="24"/>
          <w:lang w:eastAsia="ru-RU"/>
        </w:rPr>
        <w:br/>
        <w:t>10 (десяти) рабочих дней уведомить об этом другую Сторону.</w:t>
      </w:r>
    </w:p>
    <w:p w:rsidR="009E577E" w:rsidRPr="009E577E" w:rsidRDefault="009E577E" w:rsidP="00927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11.3. </w:t>
      </w:r>
      <w:proofErr w:type="gramStart"/>
      <w:r w:rsidRPr="009E577E">
        <w:rPr>
          <w:rFonts w:ascii="Times New Roman" w:eastAsia="Times New Roman" w:hAnsi="Times New Roman" w:cs="Times New Roman"/>
          <w:sz w:val="24"/>
          <w:szCs w:val="24"/>
          <w:lang w:eastAsia="ru-RU"/>
        </w:rPr>
        <w:t xml:space="preserve">Документ, выданный </w:t>
      </w:r>
      <w:r w:rsidRPr="009E577E">
        <w:rPr>
          <w:rFonts w:ascii="Times New Roman" w:eastAsia="Times New Roman" w:hAnsi="Times New Roman" w:cs="Times New Roman"/>
          <w:iCs/>
          <w:sz w:val="24"/>
          <w:szCs w:val="24"/>
          <w:lang w:eastAsia="ru-RU"/>
        </w:rPr>
        <w:t>уполномоченным государственным органом является</w:t>
      </w:r>
      <w:proofErr w:type="gramEnd"/>
      <w:r w:rsidRPr="009E577E">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9E577E" w:rsidRPr="009E577E" w:rsidRDefault="009E577E" w:rsidP="00927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lastRenderedPageBreak/>
        <w:t xml:space="preserve">11.4. Если обстоятельства непреодолимой силы продолжают действовать более </w:t>
      </w:r>
      <w:r w:rsidRPr="009E577E">
        <w:rPr>
          <w:rFonts w:ascii="Times New Roman" w:eastAsia="Times New Roman" w:hAnsi="Times New Roman" w:cs="Times New Roman"/>
          <w:sz w:val="24"/>
          <w:szCs w:val="24"/>
          <w:lang w:eastAsia="ru-RU"/>
        </w:rPr>
        <w:br/>
        <w:t>30 (тридцати) рабочих дней, то каждая Сторона вправе отказаться от Договора в одностороннем порядке.</w:t>
      </w:r>
    </w:p>
    <w:p w:rsidR="009E577E" w:rsidRDefault="009E577E" w:rsidP="00927F77">
      <w:pPr>
        <w:spacing w:after="0" w:line="240" w:lineRule="auto"/>
        <w:ind w:firstLine="720"/>
        <w:jc w:val="both"/>
        <w:rPr>
          <w:rFonts w:ascii="Times New Roman" w:eastAsia="Times New Roman" w:hAnsi="Times New Roman" w:cs="Times New Roman"/>
          <w:b/>
          <w:sz w:val="24"/>
          <w:szCs w:val="24"/>
          <w:lang w:eastAsia="ru-RU"/>
        </w:rPr>
      </w:pPr>
    </w:p>
    <w:p w:rsidR="009E577E" w:rsidRPr="009E577E" w:rsidRDefault="009E577E" w:rsidP="00927F77">
      <w:pPr>
        <w:pStyle w:val="ConsPlusNormal"/>
        <w:jc w:val="center"/>
        <w:rPr>
          <w:rFonts w:ascii="Times New Roman" w:hAnsi="Times New Roman" w:cs="Times New Roman"/>
          <w:b/>
        </w:rPr>
      </w:pPr>
      <w:r w:rsidRPr="009E577E">
        <w:rPr>
          <w:rFonts w:ascii="Times New Roman" w:hAnsi="Times New Roman" w:cs="Times New Roman"/>
          <w:b/>
        </w:rPr>
        <w:t>12. Срок действия/Досрочное расторжение и изменение Договора</w:t>
      </w:r>
    </w:p>
    <w:p w:rsidR="009E577E" w:rsidRPr="009E577E" w:rsidRDefault="009E577E" w:rsidP="00927F77">
      <w:pPr>
        <w:pStyle w:val="ConsPlusNormal"/>
        <w:jc w:val="center"/>
        <w:rPr>
          <w:rFonts w:ascii="Times New Roman" w:hAnsi="Times New Roman" w:cs="Times New Roman"/>
          <w:b/>
        </w:rPr>
      </w:pP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12.1. Договор считается заключенным с момента его подписания Сторонами и действует </w:t>
      </w:r>
      <w:r w:rsidRPr="009232ED">
        <w:rPr>
          <w:rFonts w:ascii="Times New Roman" w:eastAsia="Times New Roman" w:hAnsi="Times New Roman" w:cs="Times New Roman"/>
          <w:sz w:val="24"/>
          <w:szCs w:val="24"/>
          <w:lang w:eastAsia="ru-RU"/>
        </w:rPr>
        <w:t xml:space="preserve">до </w:t>
      </w:r>
      <w:r w:rsidR="0023594C">
        <w:rPr>
          <w:rFonts w:ascii="Times New Roman" w:eastAsia="Times New Roman" w:hAnsi="Times New Roman" w:cs="Times New Roman"/>
          <w:sz w:val="24"/>
          <w:szCs w:val="24"/>
          <w:lang w:eastAsia="ru-RU"/>
        </w:rPr>
        <w:t xml:space="preserve">30 </w:t>
      </w:r>
      <w:r w:rsidR="00480E6F">
        <w:rPr>
          <w:rFonts w:ascii="Times New Roman" w:eastAsia="Times New Roman" w:hAnsi="Times New Roman" w:cs="Times New Roman"/>
          <w:sz w:val="24"/>
          <w:szCs w:val="24"/>
          <w:lang w:eastAsia="ru-RU"/>
        </w:rPr>
        <w:t>ноября</w:t>
      </w:r>
      <w:r w:rsidRPr="009232ED">
        <w:rPr>
          <w:rFonts w:ascii="Times New Roman" w:eastAsia="Times New Roman" w:hAnsi="Times New Roman" w:cs="Times New Roman"/>
          <w:sz w:val="24"/>
          <w:szCs w:val="24"/>
          <w:lang w:eastAsia="ru-RU"/>
        </w:rPr>
        <w:t xml:space="preserve"> 2020</w:t>
      </w:r>
      <w:r w:rsidRPr="009E577E">
        <w:rPr>
          <w:rFonts w:ascii="Times New Roman" w:eastAsia="Times New Roman" w:hAnsi="Times New Roman" w:cs="Times New Roman"/>
          <w:sz w:val="24"/>
          <w:szCs w:val="24"/>
          <w:lang w:eastAsia="ru-RU"/>
        </w:rPr>
        <w:t xml:space="preserve"> г., а в части оплаты до полного исполнения Сторонами принятых по Договору обязательств.</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12.3.1.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12.3.2.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12.3.3. неоднократного нарушения Поставщиком сроков поставки Товара, предусмотренных Договором, на 5 (пять) и более календарных дней;</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12.3.4. однократного нарушения Поставщиком сроков поставки Товара, предусмотренных Договором, на 10 (десять) и более календарных дней;</w:t>
      </w:r>
    </w:p>
    <w:p w:rsidR="009E577E" w:rsidRPr="009E577E"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12.3.5. отказа Поставщика передать Покупателю Товар или принадлежности к нему;</w:t>
      </w:r>
    </w:p>
    <w:p w:rsidR="00915065" w:rsidRPr="00C52075" w:rsidRDefault="009E577E" w:rsidP="00927F77">
      <w:pPr>
        <w:spacing w:after="0" w:line="240" w:lineRule="auto"/>
        <w:ind w:firstLine="709"/>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 12.3.6 нарушения Поставщиком, которому предоставлен приоритет на основании постановления Правительства РФ от 16 сентября 2016 г. № 925, требований к стране </w:t>
      </w:r>
      <w:r w:rsidRPr="00C52075">
        <w:rPr>
          <w:rFonts w:ascii="Times New Roman" w:eastAsia="Times New Roman" w:hAnsi="Times New Roman" w:cs="Times New Roman"/>
          <w:sz w:val="24"/>
          <w:szCs w:val="24"/>
          <w:lang w:eastAsia="ru-RU"/>
        </w:rPr>
        <w:t>происхождения Товара.</w:t>
      </w:r>
    </w:p>
    <w:p w:rsidR="00D806BA" w:rsidRPr="00C52075" w:rsidRDefault="009E577E" w:rsidP="00D806BA">
      <w:pPr>
        <w:spacing w:after="0" w:line="240" w:lineRule="auto"/>
        <w:ind w:firstLine="709"/>
        <w:jc w:val="both"/>
        <w:rPr>
          <w:rFonts w:ascii="Times New Roman" w:hAnsi="Times New Roman" w:cs="Times New Roman"/>
          <w:sz w:val="24"/>
          <w:szCs w:val="24"/>
          <w:lang w:eastAsia="ru-RU"/>
        </w:rPr>
      </w:pPr>
      <w:r w:rsidRPr="00C52075">
        <w:rPr>
          <w:rFonts w:ascii="Times New Roman" w:eastAsia="Times New Roman" w:hAnsi="Times New Roman" w:cs="Times New Roman"/>
          <w:sz w:val="24"/>
          <w:szCs w:val="24"/>
          <w:lang w:eastAsia="ru-RU"/>
        </w:rPr>
        <w:t xml:space="preserve">12.4. </w:t>
      </w:r>
      <w:r w:rsidR="00D806BA" w:rsidRPr="00C52075">
        <w:rPr>
          <w:rFonts w:ascii="Times New Roman" w:hAnsi="Times New Roman" w:cs="Times New Roman"/>
          <w:sz w:val="24"/>
          <w:szCs w:val="24"/>
        </w:rPr>
        <w:t>нарушения Поставщиком, которому предоставлен приоритет на основании пункта 2(1) постановления Правительства РФ от 16 сентября 2016 г. № 925, требований к поставке Товара, включенного в Реестр.</w:t>
      </w:r>
    </w:p>
    <w:p w:rsidR="009E577E" w:rsidRPr="009E577E" w:rsidRDefault="00D806BA" w:rsidP="00927F77">
      <w:pPr>
        <w:spacing w:after="0" w:line="240" w:lineRule="auto"/>
        <w:ind w:firstLine="709"/>
        <w:jc w:val="both"/>
        <w:rPr>
          <w:rFonts w:ascii="Times New Roman" w:eastAsia="Times New Roman" w:hAnsi="Times New Roman" w:cs="Times New Roman"/>
          <w:sz w:val="24"/>
          <w:szCs w:val="24"/>
          <w:lang w:eastAsia="ru-RU"/>
        </w:rPr>
      </w:pPr>
      <w:r w:rsidRPr="00C52075">
        <w:rPr>
          <w:rFonts w:ascii="Times New Roman" w:eastAsia="Times New Roman" w:hAnsi="Times New Roman" w:cs="Times New Roman"/>
          <w:sz w:val="24"/>
          <w:szCs w:val="24"/>
          <w:lang w:eastAsia="ru-RU"/>
        </w:rPr>
        <w:t xml:space="preserve">12.5. </w:t>
      </w:r>
      <w:r w:rsidR="009E577E" w:rsidRPr="00C52075">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w:t>
      </w:r>
      <w:r w:rsidR="009E577E" w:rsidRPr="009E577E">
        <w:rPr>
          <w:rFonts w:ascii="Times New Roman" w:eastAsia="Times New Roman" w:hAnsi="Times New Roman" w:cs="Times New Roman"/>
          <w:sz w:val="24"/>
          <w:szCs w:val="24"/>
          <w:lang w:eastAsia="ru-RU"/>
        </w:rPr>
        <w:t xml:space="preserve">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9E577E" w:rsidRPr="009E577E" w:rsidRDefault="00D806BA" w:rsidP="00927F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r w:rsidRPr="009E577E">
        <w:rPr>
          <w:rFonts w:ascii="Times New Roman" w:eastAsia="Times New Roman" w:hAnsi="Times New Roman" w:cs="Times New Roman"/>
          <w:sz w:val="24"/>
          <w:szCs w:val="24"/>
          <w:lang w:eastAsia="ru-RU"/>
        </w:rPr>
        <w:t xml:space="preserve">. </w:t>
      </w:r>
      <w:r w:rsidR="009E577E" w:rsidRPr="009E577E">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9E577E" w:rsidRPr="009E577E" w:rsidRDefault="00915065" w:rsidP="00927F7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806BA">
        <w:rPr>
          <w:rFonts w:ascii="Times New Roman" w:eastAsia="Times New Roman" w:hAnsi="Times New Roman" w:cs="Times New Roman"/>
          <w:sz w:val="24"/>
          <w:szCs w:val="24"/>
          <w:lang w:eastAsia="ru-RU"/>
        </w:rPr>
        <w:t>7</w:t>
      </w:r>
      <w:r w:rsidR="009E577E" w:rsidRPr="009E577E">
        <w:rPr>
          <w:rFonts w:ascii="Times New Roman" w:eastAsia="Times New Roman" w:hAnsi="Times New Roman" w:cs="Times New Roman"/>
          <w:sz w:val="24"/>
          <w:szCs w:val="24"/>
          <w:lang w:eastAsia="ru-RU"/>
        </w:rPr>
        <w:t>.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 xml:space="preserve"> </w:t>
      </w:r>
    </w:p>
    <w:p w:rsidR="009E577E" w:rsidRPr="009E577E" w:rsidRDefault="009E577E" w:rsidP="00927F77">
      <w:pPr>
        <w:spacing w:after="0" w:line="240" w:lineRule="auto"/>
        <w:ind w:firstLine="720"/>
        <w:jc w:val="center"/>
        <w:rPr>
          <w:rFonts w:ascii="Times New Roman" w:hAnsi="Times New Roman" w:cs="Times New Roman"/>
          <w:b/>
          <w:bCs/>
          <w:sz w:val="24"/>
          <w:szCs w:val="24"/>
        </w:rPr>
      </w:pPr>
      <w:r w:rsidRPr="009E577E">
        <w:rPr>
          <w:rFonts w:ascii="Times New Roman" w:hAnsi="Times New Roman" w:cs="Times New Roman"/>
          <w:b/>
          <w:bCs/>
          <w:sz w:val="24"/>
          <w:szCs w:val="24"/>
        </w:rPr>
        <w:t>13. Антикоррупционная оговорка</w:t>
      </w:r>
    </w:p>
    <w:p w:rsidR="009E577E" w:rsidRPr="009E577E" w:rsidRDefault="009E577E" w:rsidP="00927F77">
      <w:pPr>
        <w:spacing w:after="0" w:line="240" w:lineRule="auto"/>
        <w:ind w:firstLine="720"/>
        <w:jc w:val="center"/>
        <w:rPr>
          <w:rFonts w:ascii="Times New Roman" w:hAnsi="Times New Roman" w:cs="Times New Roman"/>
          <w:b/>
          <w:bCs/>
          <w:sz w:val="24"/>
          <w:szCs w:val="24"/>
        </w:rPr>
      </w:pPr>
    </w:p>
    <w:p w:rsidR="009E577E" w:rsidRPr="009E577E" w:rsidRDefault="009E577E" w:rsidP="00927F77">
      <w:pPr>
        <w:spacing w:after="0" w:line="240" w:lineRule="auto"/>
        <w:ind w:firstLine="720"/>
        <w:jc w:val="both"/>
        <w:rPr>
          <w:rFonts w:ascii="Times New Roman" w:hAnsi="Times New Roman" w:cs="Times New Roman"/>
          <w:bCs/>
          <w:sz w:val="24"/>
          <w:szCs w:val="24"/>
        </w:rPr>
      </w:pPr>
      <w:r w:rsidRPr="009E577E">
        <w:rPr>
          <w:rFonts w:ascii="Times New Roman" w:hAnsi="Times New Roman" w:cs="Times New Roman"/>
          <w:bCs/>
          <w:sz w:val="24"/>
          <w:szCs w:val="24"/>
        </w:rPr>
        <w:t xml:space="preserve">13.1. </w:t>
      </w:r>
      <w:proofErr w:type="gramStart"/>
      <w:r w:rsidRPr="009E577E">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E577E">
        <w:rPr>
          <w:rFonts w:ascii="Times New Roman" w:hAnsi="Times New Roman" w:cs="Times New Roman"/>
          <w:bCs/>
          <w:sz w:val="24"/>
          <w:szCs w:val="24"/>
        </w:rPr>
        <w:t xml:space="preserve"> </w:t>
      </w:r>
      <w:proofErr w:type="gramStart"/>
      <w:r w:rsidRPr="009E577E">
        <w:rPr>
          <w:rFonts w:ascii="Times New Roman" w:hAnsi="Times New Roman" w:cs="Times New Roman"/>
          <w:bCs/>
          <w:sz w:val="24"/>
          <w:szCs w:val="24"/>
        </w:rPr>
        <w:lastRenderedPageBreak/>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E577E" w:rsidRPr="009E577E" w:rsidRDefault="009E577E" w:rsidP="00927F77">
      <w:pPr>
        <w:spacing w:after="0" w:line="240" w:lineRule="auto"/>
        <w:ind w:firstLine="720"/>
        <w:jc w:val="both"/>
        <w:rPr>
          <w:rFonts w:ascii="Times New Roman" w:hAnsi="Times New Roman" w:cs="Times New Roman"/>
          <w:bCs/>
          <w:sz w:val="24"/>
          <w:szCs w:val="24"/>
        </w:rPr>
      </w:pPr>
      <w:r w:rsidRPr="009E577E">
        <w:rPr>
          <w:rFonts w:ascii="Times New Roman" w:hAnsi="Times New Roman" w:cs="Times New Roman"/>
          <w:bCs/>
          <w:sz w:val="24"/>
          <w:szCs w:val="24"/>
        </w:rPr>
        <w:t xml:space="preserve">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9E577E">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E577E">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E577E">
        <w:rPr>
          <w:rFonts w:ascii="Times New Roman" w:hAnsi="Times New Roman" w:cs="Times New Roman"/>
          <w:bCs/>
          <w:sz w:val="24"/>
          <w:szCs w:val="24"/>
        </w:rPr>
        <w:t>и</w:t>
      </w:r>
      <w:proofErr w:type="gramEnd"/>
      <w:r w:rsidRPr="009E577E">
        <w:rPr>
          <w:rFonts w:ascii="Times New Roman" w:hAnsi="Times New Roman" w:cs="Times New Roman"/>
          <w:bCs/>
          <w:sz w:val="24"/>
          <w:szCs w:val="24"/>
        </w:rPr>
        <w:t xml:space="preserve"> десяти рабочих дней с даты направления письменного уведомления.</w:t>
      </w:r>
    </w:p>
    <w:p w:rsidR="009E577E" w:rsidRPr="009E577E" w:rsidRDefault="009E577E" w:rsidP="00927F77">
      <w:pPr>
        <w:spacing w:after="0" w:line="240" w:lineRule="auto"/>
        <w:ind w:firstLine="720"/>
        <w:jc w:val="both"/>
        <w:rPr>
          <w:rFonts w:ascii="Times New Roman" w:hAnsi="Times New Roman" w:cs="Times New Roman"/>
          <w:bCs/>
          <w:sz w:val="24"/>
          <w:szCs w:val="24"/>
        </w:rPr>
      </w:pPr>
      <w:r w:rsidRPr="009E577E">
        <w:rPr>
          <w:rFonts w:ascii="Times New Roman" w:hAnsi="Times New Roman" w:cs="Times New Roman"/>
          <w:bCs/>
          <w:sz w:val="24"/>
          <w:szCs w:val="24"/>
        </w:rPr>
        <w:t xml:space="preserve">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E577E">
        <w:rPr>
          <w:rFonts w:ascii="Times New Roman" w:hAnsi="Times New Roman" w:cs="Times New Roman"/>
          <w:bCs/>
          <w:sz w:val="24"/>
          <w:szCs w:val="24"/>
        </w:rPr>
        <w:t>был</w:t>
      </w:r>
      <w:proofErr w:type="gramEnd"/>
      <w:r w:rsidRPr="009E577E">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E577E" w:rsidRPr="009E577E" w:rsidRDefault="009E577E" w:rsidP="00927F77">
      <w:pPr>
        <w:pStyle w:val="ConsPlusNormal"/>
        <w:jc w:val="center"/>
        <w:rPr>
          <w:rFonts w:ascii="Times New Roman" w:hAnsi="Times New Roman" w:cs="Times New Roman"/>
          <w:b/>
        </w:rPr>
      </w:pPr>
    </w:p>
    <w:p w:rsidR="009E577E" w:rsidRPr="009E577E" w:rsidRDefault="009E577E" w:rsidP="00927F77">
      <w:pPr>
        <w:pStyle w:val="ConsPlusNormal"/>
        <w:jc w:val="center"/>
        <w:rPr>
          <w:rFonts w:ascii="Times New Roman" w:hAnsi="Times New Roman" w:cs="Times New Roman"/>
          <w:b/>
        </w:rPr>
      </w:pPr>
      <w:r w:rsidRPr="009E577E">
        <w:rPr>
          <w:rFonts w:ascii="Times New Roman" w:hAnsi="Times New Roman" w:cs="Times New Roman"/>
          <w:b/>
        </w:rPr>
        <w:t>14. Конфиденциальность</w:t>
      </w:r>
    </w:p>
    <w:p w:rsidR="009E577E" w:rsidRPr="009E577E" w:rsidRDefault="009E577E" w:rsidP="00927F77">
      <w:pPr>
        <w:pStyle w:val="ConsPlusNormal"/>
        <w:jc w:val="center"/>
        <w:rPr>
          <w:rFonts w:ascii="Times New Roman" w:hAnsi="Times New Roman" w:cs="Times New Roman"/>
          <w:b/>
        </w:rPr>
      </w:pP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w:t>
      </w:r>
      <w:proofErr w:type="gramStart"/>
      <w:r w:rsidRPr="009E577E">
        <w:rPr>
          <w:rFonts w:ascii="Times New Roman" w:eastAsia="Times New Roman" w:hAnsi="Times New Roman" w:cs="Times New Roman"/>
          <w:sz w:val="24"/>
          <w:szCs w:val="24"/>
          <w:lang w:eastAsia="ru-RU"/>
        </w:rPr>
        <w:t>но</w:t>
      </w:r>
      <w:proofErr w:type="gramEnd"/>
      <w:r w:rsidRPr="009E577E">
        <w:rPr>
          <w:rFonts w:ascii="Times New Roman" w:eastAsia="Times New Roman" w:hAnsi="Times New Roman" w:cs="Times New Roman"/>
          <w:sz w:val="24"/>
          <w:szCs w:val="24"/>
          <w:lang w:eastAsia="ru-RU"/>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14.2. Стороны Договора не признают конфиденциальной информацию, которая:</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14.2.1. к моменту её передачи уже была известна другой Стороне;</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14.2.2. к моменту её передачи уже является достоянием общественности.</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lastRenderedPageBreak/>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 xml:space="preserve">14.6. Поставщик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9E577E">
        <w:rPr>
          <w:rFonts w:ascii="Times New Roman" w:eastAsia="Times New Roman" w:hAnsi="Times New Roman" w:cs="Times New Roman"/>
          <w:sz w:val="24"/>
          <w:szCs w:val="24"/>
          <w:lang w:eastAsia="ru-RU"/>
        </w:rPr>
        <w:t>за</w:t>
      </w:r>
      <w:proofErr w:type="gramEnd"/>
      <w:r w:rsidRPr="009E577E">
        <w:rPr>
          <w:rFonts w:ascii="Times New Roman" w:eastAsia="Times New Roman" w:hAnsi="Times New Roman" w:cs="Times New Roman"/>
          <w:sz w:val="24"/>
          <w:szCs w:val="24"/>
          <w:lang w:eastAsia="ru-RU"/>
        </w:rPr>
        <w:t xml:space="preserve"> свои собственные.</w:t>
      </w:r>
    </w:p>
    <w:p w:rsidR="009E577E" w:rsidRPr="009E577E" w:rsidRDefault="009E577E" w:rsidP="00927F77">
      <w:pPr>
        <w:spacing w:after="0" w:line="240" w:lineRule="auto"/>
        <w:ind w:firstLine="720"/>
        <w:jc w:val="both"/>
        <w:rPr>
          <w:rFonts w:ascii="Times New Roman" w:eastAsia="Times New Roman" w:hAnsi="Times New Roman" w:cs="Times New Roman"/>
          <w:sz w:val="24"/>
          <w:szCs w:val="24"/>
          <w:lang w:eastAsia="ru-RU"/>
        </w:rPr>
      </w:pPr>
      <w:r w:rsidRPr="009E577E">
        <w:rPr>
          <w:rFonts w:ascii="Times New Roman" w:eastAsia="Times New Roman" w:hAnsi="Times New Roman" w:cs="Times New Roman"/>
          <w:sz w:val="24"/>
          <w:szCs w:val="24"/>
          <w:lang w:eastAsia="ru-RU"/>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9E577E" w:rsidRPr="009E577E" w:rsidRDefault="009E577E" w:rsidP="00927F77">
      <w:pPr>
        <w:spacing w:after="0" w:line="240" w:lineRule="auto"/>
        <w:jc w:val="center"/>
        <w:rPr>
          <w:rFonts w:ascii="Times New Roman" w:hAnsi="Times New Roman" w:cs="Times New Roman"/>
          <w:b/>
          <w:bCs/>
          <w:sz w:val="24"/>
          <w:szCs w:val="24"/>
        </w:rPr>
      </w:pPr>
    </w:p>
    <w:p w:rsidR="009E577E" w:rsidRPr="009E577E" w:rsidRDefault="009E577E" w:rsidP="00927F77">
      <w:pPr>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15. Прочие условия</w:t>
      </w:r>
    </w:p>
    <w:p w:rsidR="009E577E" w:rsidRPr="009E577E" w:rsidRDefault="009E577E" w:rsidP="00927F77">
      <w:pPr>
        <w:spacing w:after="0" w:line="240" w:lineRule="auto"/>
        <w:jc w:val="center"/>
        <w:rPr>
          <w:rFonts w:ascii="Times New Roman" w:hAnsi="Times New Roman" w:cs="Times New Roman"/>
          <w:b/>
          <w:bCs/>
          <w:sz w:val="24"/>
          <w:szCs w:val="24"/>
        </w:rPr>
      </w:pP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15.1.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10-ти календарных дней.</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15.2.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15.3. К Договору прилагаются:</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Спецификация (Приложение № 1).</w:t>
      </w:r>
    </w:p>
    <w:p w:rsidR="009E577E" w:rsidRPr="009E577E" w:rsidRDefault="009E577E" w:rsidP="00927F77">
      <w:pPr>
        <w:spacing w:after="0" w:line="240" w:lineRule="auto"/>
        <w:ind w:firstLine="709"/>
        <w:jc w:val="both"/>
        <w:rPr>
          <w:rFonts w:ascii="Times New Roman" w:hAnsi="Times New Roman" w:cs="Times New Roman"/>
          <w:sz w:val="24"/>
          <w:szCs w:val="24"/>
          <w:lang w:eastAsia="zh-CN"/>
        </w:rPr>
      </w:pPr>
      <w:r w:rsidRPr="009E577E">
        <w:rPr>
          <w:rFonts w:ascii="Times New Roman" w:hAnsi="Times New Roman" w:cs="Times New Roman"/>
          <w:sz w:val="24"/>
          <w:szCs w:val="24"/>
          <w:lang w:eastAsia="zh-CN"/>
        </w:rPr>
        <w:t>Техническое задание (Приложение № 2)</w:t>
      </w:r>
    </w:p>
    <w:p w:rsidR="009E577E" w:rsidRPr="009E577E" w:rsidRDefault="009E577E" w:rsidP="00927F77">
      <w:pPr>
        <w:spacing w:after="0" w:line="240" w:lineRule="auto"/>
        <w:ind w:firstLine="426"/>
        <w:jc w:val="both"/>
        <w:rPr>
          <w:rFonts w:ascii="Times New Roman" w:hAnsi="Times New Roman" w:cs="Times New Roman"/>
          <w:sz w:val="24"/>
          <w:szCs w:val="24"/>
          <w:lang w:eastAsia="zh-CN"/>
        </w:rPr>
      </w:pPr>
    </w:p>
    <w:p w:rsidR="009E577E" w:rsidRPr="009E577E" w:rsidRDefault="009E577E" w:rsidP="00927F77">
      <w:pPr>
        <w:spacing w:after="0" w:line="240" w:lineRule="auto"/>
        <w:jc w:val="center"/>
        <w:rPr>
          <w:rFonts w:ascii="Times New Roman" w:hAnsi="Times New Roman" w:cs="Times New Roman"/>
          <w:b/>
          <w:bCs/>
          <w:sz w:val="24"/>
          <w:szCs w:val="24"/>
        </w:rPr>
      </w:pPr>
      <w:r w:rsidRPr="009E577E">
        <w:rPr>
          <w:rFonts w:ascii="Times New Roman" w:hAnsi="Times New Roman" w:cs="Times New Roman"/>
          <w:b/>
          <w:bCs/>
          <w:sz w:val="24"/>
          <w:szCs w:val="24"/>
        </w:rPr>
        <w:t>15. Адреса и банковские реквизиты Сторон</w:t>
      </w:r>
    </w:p>
    <w:tbl>
      <w:tblPr>
        <w:tblStyle w:val="a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29"/>
      </w:tblGrid>
      <w:tr w:rsidR="009E577E" w:rsidRPr="009E577E" w:rsidTr="007858DC">
        <w:tc>
          <w:tcPr>
            <w:tcW w:w="4928" w:type="dxa"/>
          </w:tcPr>
          <w:p w:rsidR="009E577E" w:rsidRPr="009E577E" w:rsidRDefault="009E577E" w:rsidP="00927F77">
            <w:pPr>
              <w:rPr>
                <w:rFonts w:ascii="Times New Roman" w:hAnsi="Times New Roman" w:cs="Times New Roman"/>
                <w:b/>
                <w:sz w:val="24"/>
                <w:szCs w:val="24"/>
              </w:rPr>
            </w:pPr>
            <w:r w:rsidRPr="009E577E">
              <w:rPr>
                <w:rFonts w:ascii="Times New Roman" w:hAnsi="Times New Roman" w:cs="Times New Roman"/>
                <w:b/>
                <w:sz w:val="24"/>
                <w:szCs w:val="24"/>
              </w:rPr>
              <w:t>Покупатель:</w:t>
            </w:r>
          </w:p>
          <w:p w:rsidR="009E577E" w:rsidRPr="009E577E" w:rsidRDefault="009E577E" w:rsidP="00927F77">
            <w:pPr>
              <w:rPr>
                <w:rFonts w:ascii="Times New Roman" w:hAnsi="Times New Roman" w:cs="Times New Roman"/>
                <w:b/>
                <w:color w:val="000000"/>
                <w:sz w:val="24"/>
                <w:szCs w:val="24"/>
              </w:rPr>
            </w:pPr>
          </w:p>
          <w:p w:rsidR="009E577E" w:rsidRPr="009E577E" w:rsidRDefault="009E577E" w:rsidP="00927F77">
            <w:pPr>
              <w:rPr>
                <w:rFonts w:ascii="Times New Roman" w:hAnsi="Times New Roman" w:cs="Times New Roman"/>
                <w:b/>
                <w:color w:val="000000"/>
                <w:sz w:val="24"/>
                <w:szCs w:val="24"/>
              </w:rPr>
            </w:pPr>
            <w:r w:rsidRPr="009E577E">
              <w:rPr>
                <w:rFonts w:ascii="Times New Roman" w:hAnsi="Times New Roman" w:cs="Times New Roman"/>
                <w:b/>
                <w:color w:val="000000"/>
                <w:sz w:val="24"/>
                <w:szCs w:val="24"/>
              </w:rPr>
              <w:t>ФГУП «ППП»</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Юридический адрес: 125047, Москва, ул. 2-я </w:t>
            </w:r>
            <w:proofErr w:type="gramStart"/>
            <w:r w:rsidRPr="009E577E">
              <w:rPr>
                <w:rFonts w:ascii="Times New Roman" w:hAnsi="Times New Roman" w:cs="Times New Roman"/>
                <w:color w:val="000000"/>
                <w:sz w:val="24"/>
                <w:szCs w:val="24"/>
              </w:rPr>
              <w:t>Тверская-Ямская</w:t>
            </w:r>
            <w:proofErr w:type="gramEnd"/>
            <w:r w:rsidRPr="009E577E">
              <w:rPr>
                <w:rFonts w:ascii="Times New Roman" w:hAnsi="Times New Roman" w:cs="Times New Roman"/>
                <w:color w:val="000000"/>
                <w:sz w:val="24"/>
                <w:szCs w:val="24"/>
              </w:rPr>
              <w:t>, д.16</w:t>
            </w:r>
          </w:p>
          <w:p w:rsidR="009E577E" w:rsidRPr="009E577E" w:rsidRDefault="009E577E" w:rsidP="00927F77">
            <w:pPr>
              <w:jc w:val="both"/>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Фактический адрес: 125047, Москва, </w:t>
            </w:r>
          </w:p>
          <w:p w:rsidR="009E577E" w:rsidRPr="009E577E" w:rsidRDefault="009E577E" w:rsidP="00927F77">
            <w:pPr>
              <w:jc w:val="both"/>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ул. 2-я </w:t>
            </w:r>
            <w:proofErr w:type="gramStart"/>
            <w:r w:rsidRPr="009E577E">
              <w:rPr>
                <w:rFonts w:ascii="Times New Roman" w:hAnsi="Times New Roman" w:cs="Times New Roman"/>
                <w:color w:val="000000"/>
                <w:sz w:val="24"/>
                <w:szCs w:val="24"/>
              </w:rPr>
              <w:t>Тверская-Ямская</w:t>
            </w:r>
            <w:proofErr w:type="gramEnd"/>
            <w:r w:rsidRPr="009E577E">
              <w:rPr>
                <w:rFonts w:ascii="Times New Roman" w:hAnsi="Times New Roman" w:cs="Times New Roman"/>
                <w:color w:val="000000"/>
                <w:sz w:val="24"/>
                <w:szCs w:val="24"/>
              </w:rPr>
              <w:t>, д.16</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ОГРН 1027700045999 </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ИНН/КПП 7710142570/771001001 </w:t>
            </w:r>
          </w:p>
          <w:p w:rsidR="009E577E" w:rsidRPr="009E577E" w:rsidRDefault="009E577E" w:rsidP="00927F77">
            <w:pPr>
              <w:snapToGrid w:val="0"/>
              <w:rPr>
                <w:rFonts w:ascii="Times New Roman" w:hAnsi="Times New Roman" w:cs="Times New Roman"/>
                <w:color w:val="000000"/>
                <w:sz w:val="24"/>
                <w:szCs w:val="24"/>
              </w:rPr>
            </w:pPr>
            <w:proofErr w:type="gramStart"/>
            <w:r w:rsidRPr="009E577E">
              <w:rPr>
                <w:rFonts w:ascii="Times New Roman" w:hAnsi="Times New Roman" w:cs="Times New Roman"/>
                <w:color w:val="000000"/>
                <w:sz w:val="24"/>
                <w:szCs w:val="24"/>
              </w:rPr>
              <w:t>Р</w:t>
            </w:r>
            <w:proofErr w:type="gramEnd"/>
            <w:r w:rsidRPr="009E577E">
              <w:rPr>
                <w:rFonts w:ascii="Times New Roman" w:hAnsi="Times New Roman" w:cs="Times New Roman"/>
                <w:color w:val="000000"/>
                <w:sz w:val="24"/>
                <w:szCs w:val="24"/>
              </w:rPr>
              <w:t>/с 40502810738040100099</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К/с 30101810400000000225</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ПАО СБЕРБАНК, Г.МОСКВА</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БИК 044525225 ОКПО 17664448</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Коды по ОКВЭД  51.46.2    </w:t>
            </w:r>
          </w:p>
          <w:p w:rsidR="009E577E" w:rsidRPr="009E577E" w:rsidRDefault="009E577E" w:rsidP="00927F77">
            <w:pPr>
              <w:pStyle w:val="af4"/>
              <w:spacing w:after="0"/>
              <w:ind w:right="-71"/>
              <w:rPr>
                <w:rFonts w:ascii="Times New Roman" w:hAnsi="Times New Roman" w:cs="Times New Roman"/>
                <w:color w:val="000000"/>
                <w:sz w:val="24"/>
                <w:szCs w:val="24"/>
              </w:rPr>
            </w:pPr>
            <w:r w:rsidRPr="009E577E">
              <w:rPr>
                <w:rFonts w:ascii="Times New Roman" w:hAnsi="Times New Roman" w:cs="Times New Roman"/>
                <w:color w:val="000000"/>
                <w:sz w:val="24"/>
                <w:szCs w:val="24"/>
              </w:rPr>
              <w:t>Телефон 8 (499) 256-25-60</w:t>
            </w:r>
          </w:p>
          <w:p w:rsidR="009E577E" w:rsidRPr="009E577E" w:rsidRDefault="009E577E" w:rsidP="00927F77">
            <w:pPr>
              <w:pStyle w:val="Style5"/>
              <w:widowControl/>
            </w:pPr>
            <w:r w:rsidRPr="009E577E">
              <w:rPr>
                <w:color w:val="000000"/>
                <w:kern w:val="1"/>
                <w:lang w:eastAsia="hi-IN" w:bidi="hi-IN"/>
              </w:rPr>
              <w:t>Факс 8 (499) 259-10-20</w:t>
            </w:r>
          </w:p>
        </w:tc>
        <w:tc>
          <w:tcPr>
            <w:tcW w:w="4829" w:type="dxa"/>
          </w:tcPr>
          <w:p w:rsidR="009E577E" w:rsidRPr="009E577E" w:rsidRDefault="009E577E" w:rsidP="00927F77">
            <w:pPr>
              <w:rPr>
                <w:rFonts w:ascii="Times New Roman" w:hAnsi="Times New Roman" w:cs="Times New Roman"/>
                <w:b/>
                <w:sz w:val="24"/>
                <w:szCs w:val="24"/>
              </w:rPr>
            </w:pPr>
            <w:r w:rsidRPr="009E577E">
              <w:rPr>
                <w:rFonts w:ascii="Times New Roman" w:hAnsi="Times New Roman" w:cs="Times New Roman"/>
                <w:b/>
                <w:sz w:val="24"/>
                <w:szCs w:val="24"/>
              </w:rPr>
              <w:t>Поставщик:</w:t>
            </w:r>
          </w:p>
          <w:p w:rsidR="009E577E" w:rsidRPr="009E577E" w:rsidRDefault="009E577E" w:rsidP="00927F77">
            <w:pPr>
              <w:rPr>
                <w:rFonts w:ascii="Times New Roman" w:hAnsi="Times New Roman" w:cs="Times New Roman"/>
                <w:b/>
                <w:sz w:val="24"/>
                <w:szCs w:val="24"/>
              </w:rPr>
            </w:pPr>
          </w:p>
          <w:p w:rsidR="009E577E" w:rsidRPr="009E577E" w:rsidRDefault="009E577E" w:rsidP="00927F77">
            <w:pPr>
              <w:rPr>
                <w:rFonts w:ascii="Times New Roman" w:hAnsi="Times New Roman" w:cs="Times New Roman"/>
                <w:b/>
                <w:sz w:val="24"/>
                <w:szCs w:val="24"/>
              </w:rPr>
            </w:pPr>
            <w:r w:rsidRPr="009E577E">
              <w:rPr>
                <w:rFonts w:ascii="Times New Roman" w:hAnsi="Times New Roman" w:cs="Times New Roman"/>
                <w:b/>
                <w:sz w:val="24"/>
                <w:szCs w:val="24"/>
              </w:rPr>
              <w:t>______________</w:t>
            </w:r>
          </w:p>
          <w:p w:rsidR="009E577E" w:rsidRPr="009E577E" w:rsidRDefault="009E577E" w:rsidP="00927F77">
            <w:pPr>
              <w:jc w:val="both"/>
              <w:rPr>
                <w:rFonts w:ascii="Times New Roman" w:hAnsi="Times New Roman" w:cs="Times New Roman"/>
                <w:color w:val="000000"/>
                <w:sz w:val="24"/>
                <w:szCs w:val="24"/>
              </w:rPr>
            </w:pPr>
            <w:r w:rsidRPr="009E577E">
              <w:rPr>
                <w:rFonts w:ascii="Times New Roman" w:hAnsi="Times New Roman" w:cs="Times New Roman"/>
                <w:color w:val="000000"/>
                <w:sz w:val="24"/>
                <w:szCs w:val="24"/>
              </w:rPr>
              <w:t>Юридический адрес: _____________</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Фактический адрес: ______________</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ОГРН ___________________</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ИНН/КПП __________/_____________</w:t>
            </w:r>
          </w:p>
          <w:p w:rsidR="009E577E" w:rsidRPr="009E577E" w:rsidRDefault="009E577E" w:rsidP="00927F77">
            <w:pPr>
              <w:snapToGrid w:val="0"/>
              <w:rPr>
                <w:rFonts w:ascii="Times New Roman" w:hAnsi="Times New Roman" w:cs="Times New Roman"/>
                <w:color w:val="000000"/>
                <w:sz w:val="24"/>
                <w:szCs w:val="24"/>
              </w:rPr>
            </w:pPr>
            <w:proofErr w:type="gramStart"/>
            <w:r w:rsidRPr="009E577E">
              <w:rPr>
                <w:rFonts w:ascii="Times New Roman" w:hAnsi="Times New Roman" w:cs="Times New Roman"/>
                <w:color w:val="000000"/>
                <w:sz w:val="24"/>
                <w:szCs w:val="24"/>
              </w:rPr>
              <w:t>Р</w:t>
            </w:r>
            <w:proofErr w:type="gramEnd"/>
            <w:r w:rsidRPr="009E577E">
              <w:rPr>
                <w:rFonts w:ascii="Times New Roman" w:hAnsi="Times New Roman" w:cs="Times New Roman"/>
                <w:color w:val="000000"/>
                <w:sz w:val="24"/>
                <w:szCs w:val="24"/>
              </w:rPr>
              <w:t>/с _________________</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К/с _____________________</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БИК _____________ОКПО ___________</w:t>
            </w:r>
          </w:p>
          <w:p w:rsidR="009E577E" w:rsidRPr="009E577E" w:rsidRDefault="009E577E" w:rsidP="00927F77">
            <w:pPr>
              <w:rPr>
                <w:rFonts w:ascii="Times New Roman" w:hAnsi="Times New Roman" w:cs="Times New Roman"/>
                <w:color w:val="000000"/>
                <w:sz w:val="24"/>
                <w:szCs w:val="24"/>
              </w:rPr>
            </w:pPr>
            <w:r w:rsidRPr="009E577E">
              <w:rPr>
                <w:rFonts w:ascii="Times New Roman" w:hAnsi="Times New Roman" w:cs="Times New Roman"/>
                <w:color w:val="000000"/>
                <w:sz w:val="24"/>
                <w:szCs w:val="24"/>
              </w:rPr>
              <w:t xml:space="preserve">Коды по ОКВЭД  __________    </w:t>
            </w:r>
          </w:p>
          <w:p w:rsidR="009E577E" w:rsidRPr="009E577E" w:rsidRDefault="009E577E" w:rsidP="00927F77">
            <w:pPr>
              <w:pStyle w:val="af4"/>
              <w:spacing w:after="0"/>
              <w:ind w:right="-71"/>
              <w:rPr>
                <w:rFonts w:ascii="Times New Roman" w:hAnsi="Times New Roman" w:cs="Times New Roman"/>
                <w:color w:val="000000"/>
                <w:sz w:val="24"/>
                <w:szCs w:val="24"/>
              </w:rPr>
            </w:pPr>
            <w:r w:rsidRPr="009E577E">
              <w:rPr>
                <w:rFonts w:ascii="Times New Roman" w:hAnsi="Times New Roman" w:cs="Times New Roman"/>
                <w:color w:val="000000"/>
                <w:sz w:val="24"/>
                <w:szCs w:val="24"/>
              </w:rPr>
              <w:t>Телефон</w:t>
            </w:r>
            <w:proofErr w:type="gramStart"/>
            <w:r w:rsidRPr="009E577E">
              <w:rPr>
                <w:rFonts w:ascii="Times New Roman" w:hAnsi="Times New Roman" w:cs="Times New Roman"/>
                <w:color w:val="000000"/>
                <w:sz w:val="24"/>
                <w:szCs w:val="24"/>
              </w:rPr>
              <w:t xml:space="preserve"> _ (___) ___________</w:t>
            </w:r>
            <w:proofErr w:type="gramEnd"/>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color w:val="000000"/>
                <w:sz w:val="24"/>
                <w:szCs w:val="24"/>
              </w:rPr>
              <w:t>Факс</w:t>
            </w:r>
            <w:proofErr w:type="gramStart"/>
            <w:r w:rsidRPr="009E577E">
              <w:rPr>
                <w:rFonts w:ascii="Times New Roman" w:hAnsi="Times New Roman" w:cs="Times New Roman"/>
                <w:color w:val="000000"/>
                <w:sz w:val="24"/>
                <w:szCs w:val="24"/>
              </w:rPr>
              <w:t xml:space="preserve"> _ (___) ___________</w:t>
            </w:r>
            <w:proofErr w:type="gramEnd"/>
          </w:p>
        </w:tc>
      </w:tr>
      <w:tr w:rsidR="009E577E" w:rsidRPr="009E577E" w:rsidTr="007858DC">
        <w:trPr>
          <w:trHeight w:val="968"/>
        </w:trPr>
        <w:tc>
          <w:tcPr>
            <w:tcW w:w="4928" w:type="dxa"/>
          </w:tcPr>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______________(Ф.И.О.)</w:t>
            </w:r>
          </w:p>
          <w:p w:rsidR="009E577E" w:rsidRPr="009E577E" w:rsidRDefault="009E577E" w:rsidP="00927F77">
            <w:pPr>
              <w:rPr>
                <w:rFonts w:ascii="Times New Roman" w:hAnsi="Times New Roman" w:cs="Times New Roman"/>
                <w:sz w:val="24"/>
                <w:szCs w:val="24"/>
              </w:rPr>
            </w:pPr>
            <w:proofErr w:type="spellStart"/>
            <w:r w:rsidRPr="009E577E">
              <w:rPr>
                <w:rFonts w:ascii="Times New Roman" w:hAnsi="Times New Roman" w:cs="Times New Roman"/>
                <w:sz w:val="24"/>
                <w:szCs w:val="24"/>
              </w:rPr>
              <w:t>м.п</w:t>
            </w:r>
            <w:proofErr w:type="spellEnd"/>
            <w:r w:rsidRPr="009E577E">
              <w:rPr>
                <w:rFonts w:ascii="Times New Roman" w:hAnsi="Times New Roman" w:cs="Times New Roman"/>
                <w:sz w:val="24"/>
                <w:szCs w:val="24"/>
              </w:rPr>
              <w:t>.</w:t>
            </w:r>
          </w:p>
        </w:tc>
        <w:tc>
          <w:tcPr>
            <w:tcW w:w="4829" w:type="dxa"/>
          </w:tcPr>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______________(Ф.И.О.)</w:t>
            </w:r>
          </w:p>
          <w:p w:rsidR="009E577E" w:rsidRPr="009E577E" w:rsidRDefault="009E577E" w:rsidP="00927F77">
            <w:pPr>
              <w:rPr>
                <w:rFonts w:ascii="Times New Roman" w:hAnsi="Times New Roman" w:cs="Times New Roman"/>
                <w:sz w:val="24"/>
                <w:szCs w:val="24"/>
              </w:rPr>
            </w:pPr>
            <w:proofErr w:type="spellStart"/>
            <w:r w:rsidRPr="009E577E">
              <w:rPr>
                <w:rFonts w:ascii="Times New Roman" w:hAnsi="Times New Roman" w:cs="Times New Roman"/>
                <w:sz w:val="24"/>
                <w:szCs w:val="24"/>
              </w:rPr>
              <w:t>м.п</w:t>
            </w:r>
            <w:proofErr w:type="spellEnd"/>
            <w:r w:rsidRPr="009E577E">
              <w:rPr>
                <w:rFonts w:ascii="Times New Roman" w:hAnsi="Times New Roman" w:cs="Times New Roman"/>
                <w:sz w:val="24"/>
                <w:szCs w:val="24"/>
              </w:rPr>
              <w:t>.</w:t>
            </w:r>
          </w:p>
        </w:tc>
      </w:tr>
    </w:tbl>
    <w:p w:rsidR="009E577E" w:rsidRPr="009E577E" w:rsidRDefault="009E577E" w:rsidP="00927F77">
      <w:pPr>
        <w:spacing w:after="0" w:line="240" w:lineRule="auto"/>
        <w:rPr>
          <w:rFonts w:ascii="Times New Roman" w:hAnsi="Times New Roman" w:cs="Times New Roman"/>
          <w:sz w:val="24"/>
          <w:szCs w:val="24"/>
        </w:rPr>
      </w:pPr>
    </w:p>
    <w:p w:rsidR="009E577E" w:rsidRDefault="009E577E" w:rsidP="00927F77">
      <w:pPr>
        <w:spacing w:after="0" w:line="240" w:lineRule="auto"/>
        <w:rPr>
          <w:rFonts w:ascii="Times New Roman" w:hAnsi="Times New Roman" w:cs="Times New Roman"/>
          <w:sz w:val="24"/>
          <w:szCs w:val="24"/>
        </w:rPr>
      </w:pPr>
    </w:p>
    <w:p w:rsidR="00927F77" w:rsidRDefault="00927F77" w:rsidP="00927F77">
      <w:pPr>
        <w:spacing w:after="0" w:line="240" w:lineRule="auto"/>
        <w:rPr>
          <w:rFonts w:ascii="Times New Roman" w:hAnsi="Times New Roman" w:cs="Times New Roman"/>
          <w:sz w:val="24"/>
          <w:szCs w:val="24"/>
        </w:rPr>
      </w:pPr>
    </w:p>
    <w:p w:rsidR="00927F77" w:rsidRDefault="00927F77" w:rsidP="00927F77">
      <w:pPr>
        <w:spacing w:after="0" w:line="240" w:lineRule="auto"/>
        <w:rPr>
          <w:rFonts w:ascii="Times New Roman" w:hAnsi="Times New Roman" w:cs="Times New Roman"/>
          <w:sz w:val="24"/>
          <w:szCs w:val="24"/>
        </w:rPr>
      </w:pPr>
    </w:p>
    <w:p w:rsidR="00927F77" w:rsidRDefault="00927F77" w:rsidP="00927F77">
      <w:pPr>
        <w:spacing w:after="0" w:line="240" w:lineRule="auto"/>
        <w:rPr>
          <w:rFonts w:ascii="Times New Roman" w:hAnsi="Times New Roman" w:cs="Times New Roman"/>
          <w:sz w:val="24"/>
          <w:szCs w:val="24"/>
        </w:rPr>
      </w:pPr>
    </w:p>
    <w:p w:rsidR="00927F77" w:rsidRDefault="00927F77" w:rsidP="00927F77">
      <w:pPr>
        <w:spacing w:after="0" w:line="240" w:lineRule="auto"/>
        <w:rPr>
          <w:rFonts w:ascii="Times New Roman" w:hAnsi="Times New Roman" w:cs="Times New Roman"/>
          <w:sz w:val="24"/>
          <w:szCs w:val="24"/>
        </w:rPr>
      </w:pPr>
    </w:p>
    <w:p w:rsidR="00927F77" w:rsidRDefault="00927F77" w:rsidP="00927F77">
      <w:pPr>
        <w:spacing w:after="0" w:line="240" w:lineRule="auto"/>
        <w:rPr>
          <w:rFonts w:ascii="Times New Roman" w:hAnsi="Times New Roman" w:cs="Times New Roman"/>
          <w:sz w:val="24"/>
          <w:szCs w:val="24"/>
        </w:rPr>
      </w:pPr>
    </w:p>
    <w:p w:rsidR="00927F77" w:rsidRDefault="00927F77" w:rsidP="00927F77">
      <w:pPr>
        <w:spacing w:after="0" w:line="240" w:lineRule="auto"/>
        <w:rPr>
          <w:rFonts w:ascii="Times New Roman" w:hAnsi="Times New Roman" w:cs="Times New Roman"/>
          <w:sz w:val="24"/>
          <w:szCs w:val="24"/>
        </w:rPr>
      </w:pPr>
    </w:p>
    <w:p w:rsidR="00927F77" w:rsidRPr="009E577E" w:rsidRDefault="00927F77"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567"/>
        <w:gridCol w:w="2835"/>
        <w:gridCol w:w="1418"/>
        <w:gridCol w:w="1134"/>
        <w:gridCol w:w="1511"/>
        <w:gridCol w:w="2033"/>
      </w:tblGrid>
      <w:tr w:rsidR="009E577E" w:rsidRPr="009E577E" w:rsidTr="007858DC">
        <w:trPr>
          <w:trHeight w:val="255"/>
        </w:trPr>
        <w:tc>
          <w:tcPr>
            <w:tcW w:w="567" w:type="dxa"/>
            <w:tcBorders>
              <w:top w:val="nil"/>
              <w:left w:val="nil"/>
              <w:bottom w:val="nil"/>
              <w:right w:val="nil"/>
            </w:tcBorders>
            <w:shd w:val="clear" w:color="auto" w:fill="auto"/>
            <w:noWrap/>
            <w:vAlign w:val="bottom"/>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4678" w:type="dxa"/>
            <w:gridSpan w:val="3"/>
            <w:vMerge w:val="restart"/>
            <w:tcBorders>
              <w:top w:val="nil"/>
              <w:left w:val="nil"/>
              <w:right w:val="nil"/>
            </w:tcBorders>
            <w:shd w:val="clear" w:color="auto" w:fill="auto"/>
            <w:noWrap/>
            <w:vAlign w:val="center"/>
            <w:hideMark/>
          </w:tcPr>
          <w:p w:rsidR="009E577E" w:rsidRPr="009E577E" w:rsidRDefault="009E577E" w:rsidP="00927F77">
            <w:pPr>
              <w:spacing w:after="0" w:line="240" w:lineRule="auto"/>
              <w:jc w:val="right"/>
              <w:rPr>
                <w:rFonts w:ascii="Times New Roman" w:hAnsi="Times New Roman" w:cs="Times New Roman"/>
                <w:sz w:val="24"/>
                <w:szCs w:val="24"/>
                <w:lang w:eastAsia="ru-RU"/>
              </w:rPr>
            </w:pPr>
            <w:r w:rsidRPr="009E577E">
              <w:rPr>
                <w:rFonts w:ascii="Times New Roman" w:hAnsi="Times New Roman" w:cs="Times New Roman"/>
                <w:sz w:val="24"/>
                <w:szCs w:val="24"/>
                <w:lang w:eastAsia="ru-RU"/>
              </w:rPr>
              <w:t>Приложение № 1                                                             к</w:t>
            </w:r>
            <w:r w:rsidRPr="009E577E">
              <w:rPr>
                <w:rFonts w:ascii="Times New Roman" w:hAnsi="Times New Roman" w:cs="Times New Roman"/>
                <w:sz w:val="24"/>
                <w:szCs w:val="24"/>
              </w:rPr>
              <w:t xml:space="preserve"> </w:t>
            </w:r>
            <w:r w:rsidRPr="009E577E">
              <w:rPr>
                <w:rFonts w:ascii="Times New Roman" w:hAnsi="Times New Roman" w:cs="Times New Roman"/>
                <w:sz w:val="24"/>
                <w:szCs w:val="24"/>
                <w:lang w:eastAsia="ru-RU"/>
              </w:rPr>
              <w:t xml:space="preserve">Договору поставки № _____________ </w:t>
            </w:r>
          </w:p>
          <w:p w:rsidR="009E577E" w:rsidRPr="009E577E" w:rsidRDefault="009E577E" w:rsidP="00927F77">
            <w:pPr>
              <w:spacing w:after="0" w:line="240" w:lineRule="auto"/>
              <w:ind w:left="33"/>
              <w:jc w:val="right"/>
              <w:rPr>
                <w:rFonts w:ascii="Times New Roman" w:hAnsi="Times New Roman" w:cs="Times New Roman"/>
                <w:sz w:val="24"/>
                <w:szCs w:val="24"/>
                <w:lang w:eastAsia="ru-RU"/>
              </w:rPr>
            </w:pPr>
            <w:r w:rsidRPr="009E577E">
              <w:rPr>
                <w:rFonts w:ascii="Times New Roman" w:hAnsi="Times New Roman" w:cs="Times New Roman"/>
                <w:sz w:val="24"/>
                <w:szCs w:val="24"/>
                <w:lang w:eastAsia="ru-RU"/>
              </w:rPr>
              <w:t>от "___" __________ 2020 г.</w:t>
            </w:r>
          </w:p>
        </w:tc>
      </w:tr>
      <w:tr w:rsidR="009E577E" w:rsidRPr="009E577E" w:rsidTr="007858DC">
        <w:trPr>
          <w:trHeight w:val="255"/>
        </w:trPr>
        <w:tc>
          <w:tcPr>
            <w:tcW w:w="567" w:type="dxa"/>
            <w:tcBorders>
              <w:top w:val="nil"/>
              <w:left w:val="nil"/>
              <w:bottom w:val="nil"/>
              <w:right w:val="nil"/>
            </w:tcBorders>
            <w:shd w:val="clear" w:color="auto" w:fill="auto"/>
            <w:noWrap/>
            <w:vAlign w:val="bottom"/>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4678" w:type="dxa"/>
            <w:gridSpan w:val="3"/>
            <w:vMerge/>
            <w:tcBorders>
              <w:left w:val="nil"/>
              <w:right w:val="nil"/>
            </w:tcBorders>
            <w:shd w:val="clear" w:color="auto" w:fill="auto"/>
            <w:noWrap/>
            <w:vAlign w:val="center"/>
            <w:hideMark/>
          </w:tcPr>
          <w:p w:rsidR="009E577E" w:rsidRPr="009E577E" w:rsidRDefault="009E577E" w:rsidP="00927F77">
            <w:pPr>
              <w:spacing w:after="0" w:line="240" w:lineRule="auto"/>
              <w:ind w:left="33"/>
              <w:rPr>
                <w:rFonts w:ascii="Times New Roman" w:hAnsi="Times New Roman" w:cs="Times New Roman"/>
                <w:sz w:val="24"/>
                <w:szCs w:val="24"/>
                <w:lang w:eastAsia="ru-RU"/>
              </w:rPr>
            </w:pPr>
          </w:p>
        </w:tc>
      </w:tr>
      <w:tr w:rsidR="009E577E" w:rsidRPr="009E577E" w:rsidTr="007858DC">
        <w:trPr>
          <w:trHeight w:val="443"/>
        </w:trPr>
        <w:tc>
          <w:tcPr>
            <w:tcW w:w="567" w:type="dxa"/>
            <w:tcBorders>
              <w:top w:val="nil"/>
              <w:left w:val="nil"/>
              <w:bottom w:val="nil"/>
              <w:right w:val="nil"/>
            </w:tcBorders>
            <w:shd w:val="clear" w:color="auto" w:fill="auto"/>
            <w:noWrap/>
            <w:vAlign w:val="bottom"/>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4678" w:type="dxa"/>
            <w:gridSpan w:val="3"/>
            <w:vMerge/>
            <w:tcBorders>
              <w:left w:val="nil"/>
              <w:bottom w:val="nil"/>
              <w:right w:val="nil"/>
            </w:tcBorders>
            <w:shd w:val="clear" w:color="auto" w:fill="auto"/>
            <w:noWrap/>
            <w:vAlign w:val="center"/>
            <w:hideMark/>
          </w:tcPr>
          <w:p w:rsidR="009E577E" w:rsidRPr="009E577E" w:rsidRDefault="009E577E" w:rsidP="00927F77">
            <w:pPr>
              <w:spacing w:after="0" w:line="240" w:lineRule="auto"/>
              <w:ind w:left="33"/>
              <w:rPr>
                <w:rFonts w:ascii="Times New Roman" w:hAnsi="Times New Roman" w:cs="Times New Roman"/>
                <w:sz w:val="24"/>
                <w:szCs w:val="24"/>
                <w:lang w:eastAsia="ru-RU"/>
              </w:rPr>
            </w:pPr>
          </w:p>
        </w:tc>
      </w:tr>
      <w:tr w:rsidR="009E577E" w:rsidRPr="009E577E" w:rsidTr="007858DC">
        <w:trPr>
          <w:trHeight w:val="443"/>
        </w:trPr>
        <w:tc>
          <w:tcPr>
            <w:tcW w:w="567" w:type="dxa"/>
            <w:tcBorders>
              <w:top w:val="nil"/>
              <w:left w:val="nil"/>
              <w:bottom w:val="nil"/>
              <w:right w:val="nil"/>
            </w:tcBorders>
            <w:shd w:val="clear" w:color="auto" w:fill="auto"/>
            <w:noWrap/>
            <w:vAlign w:val="bottom"/>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vAlign w:val="center"/>
            <w:hideMark/>
          </w:tcPr>
          <w:p w:rsidR="009E577E" w:rsidRPr="009E577E" w:rsidRDefault="009E577E" w:rsidP="00927F77">
            <w:pPr>
              <w:spacing w:after="0" w:line="240" w:lineRule="auto"/>
              <w:ind w:left="33"/>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2033" w:type="dxa"/>
            <w:tcBorders>
              <w:top w:val="nil"/>
              <w:left w:val="nil"/>
              <w:bottom w:val="nil"/>
              <w:right w:val="nil"/>
            </w:tcBorders>
            <w:shd w:val="clear" w:color="auto" w:fill="auto"/>
            <w:vAlign w:val="center"/>
            <w:hideMark/>
          </w:tcPr>
          <w:p w:rsidR="009E577E" w:rsidRPr="009E577E" w:rsidRDefault="009E577E" w:rsidP="00927F77">
            <w:pPr>
              <w:spacing w:after="0" w:line="240" w:lineRule="auto"/>
              <w:ind w:left="33"/>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r>
      <w:tr w:rsidR="009E577E" w:rsidRPr="009E577E" w:rsidTr="007858DC">
        <w:trPr>
          <w:trHeight w:val="255"/>
        </w:trPr>
        <w:tc>
          <w:tcPr>
            <w:tcW w:w="567" w:type="dxa"/>
            <w:tcBorders>
              <w:top w:val="nil"/>
              <w:left w:val="nil"/>
              <w:bottom w:val="nil"/>
              <w:right w:val="nil"/>
            </w:tcBorders>
            <w:shd w:val="clear" w:color="auto" w:fill="auto"/>
            <w:noWrap/>
            <w:vAlign w:val="bottom"/>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2033"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r>
      <w:tr w:rsidR="009E577E" w:rsidRPr="009E577E" w:rsidTr="007858DC">
        <w:trPr>
          <w:trHeight w:val="375"/>
        </w:trPr>
        <w:tc>
          <w:tcPr>
            <w:tcW w:w="9498" w:type="dxa"/>
            <w:gridSpan w:val="6"/>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b/>
                <w:bCs/>
                <w:sz w:val="24"/>
                <w:szCs w:val="24"/>
                <w:lang w:eastAsia="ru-RU"/>
              </w:rPr>
            </w:pPr>
            <w:r w:rsidRPr="009E577E">
              <w:rPr>
                <w:rFonts w:ascii="Times New Roman" w:hAnsi="Times New Roman" w:cs="Times New Roman"/>
                <w:b/>
                <w:bCs/>
                <w:sz w:val="24"/>
                <w:szCs w:val="24"/>
                <w:lang w:eastAsia="ru-RU"/>
              </w:rPr>
              <w:t>Спецификация</w:t>
            </w:r>
          </w:p>
        </w:tc>
      </w:tr>
      <w:tr w:rsidR="009E577E" w:rsidRPr="009E577E" w:rsidTr="007858DC">
        <w:trPr>
          <w:trHeight w:val="375"/>
        </w:trPr>
        <w:tc>
          <w:tcPr>
            <w:tcW w:w="567" w:type="dxa"/>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b/>
                <w:bCs/>
                <w:sz w:val="24"/>
                <w:szCs w:val="24"/>
                <w:lang w:eastAsia="ru-RU"/>
              </w:rPr>
            </w:pPr>
            <w:r w:rsidRPr="009E577E">
              <w:rPr>
                <w:rFonts w:ascii="Times New Roman" w:hAnsi="Times New Roman" w:cs="Times New Roman"/>
                <w:b/>
                <w:bCs/>
                <w:sz w:val="24"/>
                <w:szCs w:val="24"/>
                <w:lang w:eastAsia="ru-RU"/>
              </w:rPr>
              <w:t> </w:t>
            </w:r>
          </w:p>
        </w:tc>
        <w:tc>
          <w:tcPr>
            <w:tcW w:w="2835" w:type="dxa"/>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1511" w:type="dxa"/>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2033" w:type="dxa"/>
            <w:tcBorders>
              <w:top w:val="nil"/>
              <w:left w:val="nil"/>
              <w:bottom w:val="nil"/>
              <w:right w:val="nil"/>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r>
      <w:tr w:rsidR="009E577E" w:rsidRPr="009E577E" w:rsidTr="007858DC">
        <w:trPr>
          <w:trHeight w:val="255"/>
        </w:trPr>
        <w:tc>
          <w:tcPr>
            <w:tcW w:w="567" w:type="dxa"/>
            <w:tcBorders>
              <w:top w:val="nil"/>
              <w:left w:val="nil"/>
              <w:bottom w:val="nil"/>
              <w:right w:val="nil"/>
            </w:tcBorders>
            <w:shd w:val="clear" w:color="auto" w:fill="auto"/>
            <w:noWrap/>
            <w:vAlign w:val="bottom"/>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c>
          <w:tcPr>
            <w:tcW w:w="2033" w:type="dxa"/>
            <w:tcBorders>
              <w:top w:val="nil"/>
              <w:left w:val="nil"/>
              <w:bottom w:val="nil"/>
              <w:right w:val="nil"/>
            </w:tcBorders>
            <w:shd w:val="clear" w:color="auto" w:fill="auto"/>
            <w:noWrap/>
            <w:vAlign w:val="center"/>
            <w:hideMark/>
          </w:tcPr>
          <w:p w:rsidR="009E577E" w:rsidRPr="009E577E" w:rsidRDefault="009E577E" w:rsidP="00927F77">
            <w:pPr>
              <w:spacing w:after="0" w:line="240" w:lineRule="auto"/>
              <w:rPr>
                <w:rFonts w:ascii="Times New Roman" w:hAnsi="Times New Roman" w:cs="Times New Roman"/>
                <w:sz w:val="24"/>
                <w:szCs w:val="24"/>
                <w:lang w:eastAsia="ru-RU"/>
              </w:rPr>
            </w:pPr>
          </w:p>
        </w:tc>
      </w:tr>
      <w:tr w:rsidR="009E577E" w:rsidRPr="009E577E" w:rsidTr="007858DC">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b/>
                <w:bCs/>
                <w:sz w:val="24"/>
                <w:szCs w:val="24"/>
                <w:lang w:eastAsia="ru-RU"/>
              </w:rPr>
              <w:t xml:space="preserve">№ </w:t>
            </w:r>
            <w:proofErr w:type="gramStart"/>
            <w:r w:rsidRPr="009E577E">
              <w:rPr>
                <w:rFonts w:ascii="Times New Roman" w:hAnsi="Times New Roman" w:cs="Times New Roman"/>
                <w:b/>
                <w:bCs/>
                <w:sz w:val="24"/>
                <w:szCs w:val="24"/>
                <w:lang w:eastAsia="ru-RU"/>
              </w:rPr>
              <w:t>п</w:t>
            </w:r>
            <w:proofErr w:type="gramEnd"/>
            <w:r w:rsidRPr="009E577E">
              <w:rPr>
                <w:rFonts w:ascii="Times New Roman" w:hAnsi="Times New Roman" w:cs="Times New Roman"/>
                <w:b/>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b/>
                <w:bCs/>
                <w:sz w:val="24"/>
                <w:szCs w:val="24"/>
                <w:lang w:eastAsia="ru-RU"/>
              </w:rPr>
              <w:t>Наименование Товара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b/>
                <w:bCs/>
                <w:sz w:val="24"/>
                <w:szCs w:val="24"/>
                <w:lang w:eastAsia="ru-RU"/>
              </w:rPr>
            </w:pPr>
            <w:r w:rsidRPr="009E577E">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b/>
                <w:bCs/>
                <w:sz w:val="24"/>
                <w:szCs w:val="24"/>
                <w:lang w:eastAsia="ru-RU"/>
              </w:rPr>
              <w:t>Кол-во</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b/>
                <w:bCs/>
                <w:sz w:val="24"/>
                <w:szCs w:val="24"/>
                <w:lang w:eastAsia="ru-RU"/>
              </w:rPr>
              <w:t>Цена за ед. с НДС, руб.</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b/>
                <w:bCs/>
                <w:sz w:val="24"/>
                <w:szCs w:val="24"/>
                <w:lang w:eastAsia="ru-RU"/>
              </w:rPr>
              <w:t>Цена с НДС, руб.</w:t>
            </w:r>
          </w:p>
        </w:tc>
      </w:tr>
      <w:tr w:rsidR="009E577E" w:rsidRPr="009E577E" w:rsidTr="007858D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1</w:t>
            </w:r>
          </w:p>
        </w:tc>
        <w:tc>
          <w:tcPr>
            <w:tcW w:w="1511" w:type="dxa"/>
            <w:tcBorders>
              <w:top w:val="nil"/>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c>
          <w:tcPr>
            <w:tcW w:w="2033" w:type="dxa"/>
            <w:tcBorders>
              <w:top w:val="nil"/>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p>
        </w:tc>
      </w:tr>
      <w:tr w:rsidR="009E577E" w:rsidRPr="009E577E" w:rsidTr="007858D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68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77E" w:rsidRPr="009E577E" w:rsidRDefault="009E577E" w:rsidP="00927F77">
            <w:pPr>
              <w:spacing w:after="0" w:line="240" w:lineRule="auto"/>
              <w:jc w:val="right"/>
              <w:rPr>
                <w:rFonts w:ascii="Times New Roman" w:hAnsi="Times New Roman" w:cs="Times New Roman"/>
                <w:b/>
                <w:bCs/>
                <w:sz w:val="24"/>
                <w:szCs w:val="24"/>
                <w:lang w:eastAsia="ru-RU"/>
              </w:rPr>
            </w:pPr>
            <w:r w:rsidRPr="009E577E">
              <w:rPr>
                <w:rFonts w:ascii="Times New Roman" w:hAnsi="Times New Roman" w:cs="Times New Roman"/>
                <w:b/>
                <w:bCs/>
                <w:sz w:val="24"/>
                <w:szCs w:val="24"/>
                <w:lang w:eastAsia="ru-RU"/>
              </w:rPr>
              <w:t>ИТОГО:</w:t>
            </w:r>
          </w:p>
        </w:tc>
        <w:tc>
          <w:tcPr>
            <w:tcW w:w="2033" w:type="dxa"/>
            <w:tcBorders>
              <w:top w:val="nil"/>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right"/>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r>
      <w:tr w:rsidR="009E577E" w:rsidRPr="009E577E" w:rsidTr="007858D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9E577E" w:rsidRPr="009E577E" w:rsidRDefault="009E577E" w:rsidP="00927F77">
            <w:pPr>
              <w:spacing w:after="0" w:line="240" w:lineRule="auto"/>
              <w:jc w:val="center"/>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c>
          <w:tcPr>
            <w:tcW w:w="68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577E" w:rsidRPr="009E577E" w:rsidRDefault="009E577E" w:rsidP="00927F77">
            <w:pPr>
              <w:spacing w:after="0" w:line="240" w:lineRule="auto"/>
              <w:jc w:val="right"/>
              <w:rPr>
                <w:rFonts w:ascii="Times New Roman" w:hAnsi="Times New Roman" w:cs="Times New Roman"/>
                <w:b/>
                <w:bCs/>
                <w:sz w:val="24"/>
                <w:szCs w:val="24"/>
                <w:lang w:eastAsia="ru-RU"/>
              </w:rPr>
            </w:pPr>
            <w:r w:rsidRPr="009E577E">
              <w:rPr>
                <w:rFonts w:ascii="Times New Roman" w:hAnsi="Times New Roman" w:cs="Times New Roman"/>
                <w:b/>
                <w:bCs/>
                <w:sz w:val="24"/>
                <w:szCs w:val="24"/>
                <w:lang w:eastAsia="ru-RU"/>
              </w:rPr>
              <w:t>в том числе НДС:</w:t>
            </w:r>
          </w:p>
        </w:tc>
        <w:tc>
          <w:tcPr>
            <w:tcW w:w="2033" w:type="dxa"/>
            <w:tcBorders>
              <w:top w:val="nil"/>
              <w:left w:val="nil"/>
              <w:bottom w:val="single" w:sz="4" w:space="0" w:color="auto"/>
              <w:right w:val="single" w:sz="4" w:space="0" w:color="auto"/>
            </w:tcBorders>
            <w:shd w:val="clear" w:color="auto" w:fill="auto"/>
            <w:noWrap/>
            <w:vAlign w:val="center"/>
            <w:hideMark/>
          </w:tcPr>
          <w:p w:rsidR="009E577E" w:rsidRPr="009E577E" w:rsidRDefault="009E577E" w:rsidP="00927F77">
            <w:pPr>
              <w:spacing w:after="0" w:line="240" w:lineRule="auto"/>
              <w:jc w:val="right"/>
              <w:rPr>
                <w:rFonts w:ascii="Times New Roman" w:hAnsi="Times New Roman" w:cs="Times New Roman"/>
                <w:sz w:val="24"/>
                <w:szCs w:val="24"/>
                <w:lang w:eastAsia="ru-RU"/>
              </w:rPr>
            </w:pPr>
            <w:r w:rsidRPr="009E577E">
              <w:rPr>
                <w:rFonts w:ascii="Times New Roman" w:hAnsi="Times New Roman" w:cs="Times New Roman"/>
                <w:sz w:val="24"/>
                <w:szCs w:val="24"/>
                <w:lang w:eastAsia="ru-RU"/>
              </w:rPr>
              <w:t> </w:t>
            </w:r>
          </w:p>
        </w:tc>
      </w:tr>
    </w:tbl>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9E577E" w:rsidRPr="009E577E" w:rsidTr="007858DC">
        <w:tc>
          <w:tcPr>
            <w:tcW w:w="4898" w:type="dxa"/>
          </w:tcPr>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b/>
                <w:sz w:val="24"/>
                <w:szCs w:val="24"/>
              </w:rPr>
              <w:t>Покупатель:</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______________(Ф.И.О.)</w:t>
            </w:r>
          </w:p>
          <w:p w:rsidR="009E577E" w:rsidRPr="009E577E" w:rsidRDefault="009E577E" w:rsidP="00927F77">
            <w:pPr>
              <w:rPr>
                <w:rFonts w:ascii="Times New Roman" w:hAnsi="Times New Roman" w:cs="Times New Roman"/>
                <w:sz w:val="24"/>
                <w:szCs w:val="24"/>
              </w:rPr>
            </w:pPr>
            <w:proofErr w:type="spellStart"/>
            <w:r w:rsidRPr="009E577E">
              <w:rPr>
                <w:rFonts w:ascii="Times New Roman" w:hAnsi="Times New Roman" w:cs="Times New Roman"/>
                <w:sz w:val="24"/>
                <w:szCs w:val="24"/>
              </w:rPr>
              <w:t>м.п</w:t>
            </w:r>
            <w:proofErr w:type="spellEnd"/>
            <w:r w:rsidRPr="009E577E">
              <w:rPr>
                <w:rFonts w:ascii="Times New Roman" w:hAnsi="Times New Roman" w:cs="Times New Roman"/>
                <w:sz w:val="24"/>
                <w:szCs w:val="24"/>
              </w:rPr>
              <w:t>.</w:t>
            </w:r>
          </w:p>
        </w:tc>
        <w:tc>
          <w:tcPr>
            <w:tcW w:w="4899" w:type="dxa"/>
          </w:tcPr>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b/>
                <w:sz w:val="24"/>
                <w:szCs w:val="24"/>
              </w:rPr>
              <w:t>Поставщик:</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______________(Ф.И.О.)</w:t>
            </w:r>
          </w:p>
          <w:p w:rsidR="009E577E" w:rsidRPr="009E577E" w:rsidRDefault="009E577E" w:rsidP="00927F77">
            <w:pPr>
              <w:rPr>
                <w:rFonts w:ascii="Times New Roman" w:hAnsi="Times New Roman" w:cs="Times New Roman"/>
                <w:sz w:val="24"/>
                <w:szCs w:val="24"/>
              </w:rPr>
            </w:pPr>
            <w:proofErr w:type="spellStart"/>
            <w:r w:rsidRPr="009E577E">
              <w:rPr>
                <w:rFonts w:ascii="Times New Roman" w:hAnsi="Times New Roman" w:cs="Times New Roman"/>
                <w:sz w:val="24"/>
                <w:szCs w:val="24"/>
              </w:rPr>
              <w:t>м.п</w:t>
            </w:r>
            <w:proofErr w:type="spellEnd"/>
            <w:r w:rsidRPr="009E577E">
              <w:rPr>
                <w:rFonts w:ascii="Times New Roman" w:hAnsi="Times New Roman" w:cs="Times New Roman"/>
                <w:sz w:val="24"/>
                <w:szCs w:val="24"/>
              </w:rPr>
              <w:t>.</w:t>
            </w:r>
          </w:p>
        </w:tc>
      </w:tr>
    </w:tbl>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ind w:left="33"/>
        <w:jc w:val="right"/>
        <w:rPr>
          <w:rFonts w:ascii="Times New Roman" w:hAnsi="Times New Roman" w:cs="Times New Roman"/>
          <w:sz w:val="24"/>
          <w:szCs w:val="24"/>
          <w:lang w:eastAsia="ru-RU"/>
        </w:rPr>
      </w:pPr>
      <w:r w:rsidRPr="009E577E">
        <w:rPr>
          <w:rFonts w:ascii="Times New Roman" w:hAnsi="Times New Roman" w:cs="Times New Roman"/>
          <w:sz w:val="24"/>
          <w:szCs w:val="24"/>
          <w:lang w:eastAsia="ru-RU"/>
        </w:rPr>
        <w:t xml:space="preserve">Приложение № 2                                                             </w:t>
      </w:r>
    </w:p>
    <w:p w:rsidR="009E577E" w:rsidRPr="009E577E" w:rsidRDefault="009E577E" w:rsidP="00927F77">
      <w:pPr>
        <w:spacing w:after="0" w:line="240" w:lineRule="auto"/>
        <w:ind w:left="33"/>
        <w:jc w:val="right"/>
        <w:rPr>
          <w:rFonts w:ascii="Times New Roman" w:hAnsi="Times New Roman" w:cs="Times New Roman"/>
          <w:sz w:val="24"/>
          <w:szCs w:val="24"/>
          <w:lang w:eastAsia="ru-RU"/>
        </w:rPr>
      </w:pPr>
      <w:r w:rsidRPr="009E577E">
        <w:rPr>
          <w:rFonts w:ascii="Times New Roman" w:hAnsi="Times New Roman" w:cs="Times New Roman"/>
          <w:sz w:val="24"/>
          <w:szCs w:val="24"/>
          <w:lang w:eastAsia="ru-RU"/>
        </w:rPr>
        <w:t>к</w:t>
      </w:r>
      <w:r w:rsidRPr="009E577E">
        <w:rPr>
          <w:rFonts w:ascii="Times New Roman" w:hAnsi="Times New Roman" w:cs="Times New Roman"/>
          <w:sz w:val="24"/>
          <w:szCs w:val="24"/>
        </w:rPr>
        <w:t xml:space="preserve"> </w:t>
      </w:r>
      <w:r w:rsidRPr="009E577E">
        <w:rPr>
          <w:rFonts w:ascii="Times New Roman" w:hAnsi="Times New Roman" w:cs="Times New Roman"/>
          <w:sz w:val="24"/>
          <w:szCs w:val="24"/>
          <w:lang w:eastAsia="ru-RU"/>
        </w:rPr>
        <w:t xml:space="preserve">Договору поставки № ___________ </w:t>
      </w:r>
    </w:p>
    <w:p w:rsidR="009E577E" w:rsidRPr="009E577E" w:rsidRDefault="009E577E" w:rsidP="00927F77">
      <w:pPr>
        <w:spacing w:after="0" w:line="240" w:lineRule="auto"/>
        <w:jc w:val="right"/>
        <w:rPr>
          <w:rFonts w:ascii="Times New Roman" w:hAnsi="Times New Roman" w:cs="Times New Roman"/>
          <w:sz w:val="24"/>
          <w:szCs w:val="24"/>
        </w:rPr>
      </w:pPr>
      <w:r w:rsidRPr="009E577E">
        <w:rPr>
          <w:rFonts w:ascii="Times New Roman" w:hAnsi="Times New Roman" w:cs="Times New Roman"/>
          <w:sz w:val="24"/>
          <w:szCs w:val="24"/>
          <w:lang w:eastAsia="ru-RU"/>
        </w:rPr>
        <w:t>от "___" __________ 2020 г.</w:t>
      </w:r>
    </w:p>
    <w:p w:rsidR="009E577E" w:rsidRPr="009E577E" w:rsidRDefault="009E577E" w:rsidP="00927F77">
      <w:pPr>
        <w:spacing w:after="0" w:line="240" w:lineRule="auto"/>
        <w:rPr>
          <w:rFonts w:ascii="Times New Roman" w:hAnsi="Times New Roman" w:cs="Times New Roman"/>
          <w:sz w:val="24"/>
          <w:szCs w:val="24"/>
        </w:rPr>
      </w:pPr>
    </w:p>
    <w:p w:rsidR="009E577E" w:rsidRPr="009E577E" w:rsidRDefault="009E577E" w:rsidP="00927F77">
      <w:pPr>
        <w:spacing w:after="0" w:line="240" w:lineRule="auto"/>
        <w:rPr>
          <w:rFonts w:ascii="Times New Roman" w:hAnsi="Times New Roman" w:cs="Times New Roman"/>
          <w:sz w:val="24"/>
          <w:szCs w:val="24"/>
          <w:lang w:eastAsia="zh-CN"/>
        </w:rPr>
      </w:pPr>
    </w:p>
    <w:p w:rsidR="009E577E" w:rsidRPr="009E577E" w:rsidRDefault="009E577E" w:rsidP="00927F77">
      <w:pPr>
        <w:spacing w:after="0" w:line="240" w:lineRule="auto"/>
        <w:rPr>
          <w:rFonts w:ascii="Times New Roman" w:hAnsi="Times New Roman" w:cs="Times New Roman"/>
          <w:sz w:val="24"/>
          <w:szCs w:val="24"/>
          <w:lang w:eastAsia="zh-CN"/>
        </w:rPr>
      </w:pPr>
    </w:p>
    <w:p w:rsidR="009E577E" w:rsidRPr="009E577E" w:rsidRDefault="009E577E" w:rsidP="00927F77">
      <w:pPr>
        <w:spacing w:after="0" w:line="240" w:lineRule="auto"/>
        <w:rPr>
          <w:rFonts w:ascii="Times New Roman" w:hAnsi="Times New Roman" w:cs="Times New Roman"/>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r w:rsidRPr="009E577E">
        <w:rPr>
          <w:rFonts w:ascii="Times New Roman" w:hAnsi="Times New Roman" w:cs="Times New Roman"/>
          <w:b/>
          <w:sz w:val="24"/>
          <w:szCs w:val="24"/>
          <w:lang w:eastAsia="zh-CN"/>
        </w:rPr>
        <w:t>Техническое задание на поставку пробника напряжения</w:t>
      </w: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p w:rsidR="009E577E" w:rsidRPr="009E577E" w:rsidRDefault="009E577E" w:rsidP="00927F77">
      <w:pPr>
        <w:spacing w:after="0" w:line="240" w:lineRule="auto"/>
        <w:jc w:val="center"/>
        <w:rPr>
          <w:rFonts w:ascii="Times New Roman" w:hAnsi="Times New Roman" w:cs="Times New Roman"/>
          <w:b/>
          <w:sz w:val="24"/>
          <w:szCs w:val="24"/>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9E577E" w:rsidRPr="009E577E" w:rsidTr="007858DC">
        <w:tc>
          <w:tcPr>
            <w:tcW w:w="4898" w:type="dxa"/>
          </w:tcPr>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b/>
                <w:sz w:val="24"/>
                <w:szCs w:val="24"/>
              </w:rPr>
              <w:t>Покупатель:</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______________(Ф.И.О.)</w:t>
            </w:r>
          </w:p>
          <w:p w:rsidR="009E577E" w:rsidRPr="009E577E" w:rsidRDefault="009E577E" w:rsidP="00927F77">
            <w:pPr>
              <w:rPr>
                <w:rFonts w:ascii="Times New Roman" w:hAnsi="Times New Roman" w:cs="Times New Roman"/>
                <w:sz w:val="24"/>
                <w:szCs w:val="24"/>
              </w:rPr>
            </w:pPr>
            <w:proofErr w:type="spellStart"/>
            <w:r w:rsidRPr="009E577E">
              <w:rPr>
                <w:rFonts w:ascii="Times New Roman" w:hAnsi="Times New Roman" w:cs="Times New Roman"/>
                <w:sz w:val="24"/>
                <w:szCs w:val="24"/>
              </w:rPr>
              <w:t>м.п</w:t>
            </w:r>
            <w:proofErr w:type="spellEnd"/>
            <w:r w:rsidRPr="009E577E">
              <w:rPr>
                <w:rFonts w:ascii="Times New Roman" w:hAnsi="Times New Roman" w:cs="Times New Roman"/>
                <w:sz w:val="24"/>
                <w:szCs w:val="24"/>
              </w:rPr>
              <w:t>.</w:t>
            </w:r>
          </w:p>
        </w:tc>
        <w:tc>
          <w:tcPr>
            <w:tcW w:w="4899" w:type="dxa"/>
          </w:tcPr>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b/>
                <w:sz w:val="24"/>
                <w:szCs w:val="24"/>
              </w:rPr>
              <w:t>Поставщик:</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w:t>
            </w:r>
          </w:p>
          <w:p w:rsidR="009E577E" w:rsidRPr="009E577E" w:rsidRDefault="009E577E" w:rsidP="00927F77">
            <w:pPr>
              <w:rPr>
                <w:rFonts w:ascii="Times New Roman" w:hAnsi="Times New Roman" w:cs="Times New Roman"/>
                <w:sz w:val="24"/>
                <w:szCs w:val="24"/>
              </w:rPr>
            </w:pPr>
            <w:r w:rsidRPr="009E577E">
              <w:rPr>
                <w:rFonts w:ascii="Times New Roman" w:hAnsi="Times New Roman" w:cs="Times New Roman"/>
                <w:sz w:val="24"/>
                <w:szCs w:val="24"/>
              </w:rPr>
              <w:t>______________(Ф.И.О.)</w:t>
            </w:r>
          </w:p>
          <w:p w:rsidR="009E577E" w:rsidRPr="009E577E" w:rsidRDefault="009E577E" w:rsidP="00927F77">
            <w:pPr>
              <w:rPr>
                <w:rFonts w:ascii="Times New Roman" w:hAnsi="Times New Roman" w:cs="Times New Roman"/>
                <w:sz w:val="24"/>
                <w:szCs w:val="24"/>
              </w:rPr>
            </w:pPr>
            <w:proofErr w:type="spellStart"/>
            <w:r w:rsidRPr="009E577E">
              <w:rPr>
                <w:rFonts w:ascii="Times New Roman" w:hAnsi="Times New Roman" w:cs="Times New Roman"/>
                <w:sz w:val="24"/>
                <w:szCs w:val="24"/>
              </w:rPr>
              <w:t>м.п</w:t>
            </w:r>
            <w:proofErr w:type="spellEnd"/>
            <w:r w:rsidRPr="009E577E">
              <w:rPr>
                <w:rFonts w:ascii="Times New Roman" w:hAnsi="Times New Roman" w:cs="Times New Roman"/>
                <w:sz w:val="24"/>
                <w:szCs w:val="24"/>
              </w:rPr>
              <w:t>.</w:t>
            </w:r>
          </w:p>
        </w:tc>
      </w:tr>
    </w:tbl>
    <w:p w:rsidR="009E577E" w:rsidRPr="009E577E" w:rsidRDefault="009E577E" w:rsidP="00927F77">
      <w:pPr>
        <w:spacing w:after="0" w:line="240" w:lineRule="auto"/>
        <w:rPr>
          <w:rFonts w:ascii="Times New Roman" w:hAnsi="Times New Roman" w:cs="Times New Roman"/>
          <w:sz w:val="24"/>
          <w:szCs w:val="24"/>
        </w:rPr>
      </w:pPr>
    </w:p>
    <w:p w:rsidR="009E577E" w:rsidRDefault="009E577E" w:rsidP="009E577E">
      <w:pPr>
        <w:rPr>
          <w:lang w:eastAsia="x-none"/>
        </w:rPr>
      </w:pPr>
    </w:p>
    <w:p w:rsidR="00927F77" w:rsidRDefault="00927F77" w:rsidP="009E577E">
      <w:pPr>
        <w:rPr>
          <w:lang w:eastAsia="x-none"/>
        </w:rPr>
      </w:pPr>
    </w:p>
    <w:p w:rsidR="00927F77" w:rsidRDefault="00927F77" w:rsidP="009E577E">
      <w:pPr>
        <w:rPr>
          <w:lang w:eastAsia="x-none"/>
        </w:rPr>
      </w:pPr>
    </w:p>
    <w:p w:rsidR="00927F77" w:rsidRDefault="00927F77" w:rsidP="009E577E">
      <w:pPr>
        <w:rPr>
          <w:lang w:eastAsia="x-none"/>
        </w:rPr>
      </w:pPr>
    </w:p>
    <w:p w:rsidR="00927F77" w:rsidRDefault="00927F77" w:rsidP="009E577E">
      <w:pPr>
        <w:rPr>
          <w:lang w:eastAsia="x-none"/>
        </w:rPr>
      </w:pPr>
    </w:p>
    <w:p w:rsidR="00927F77" w:rsidRDefault="00927F77" w:rsidP="009E577E">
      <w:pPr>
        <w:rPr>
          <w:lang w:eastAsia="x-none"/>
        </w:rPr>
      </w:pPr>
    </w:p>
    <w:p w:rsidR="00927F77" w:rsidRDefault="00927F77" w:rsidP="009E577E">
      <w:pPr>
        <w:rPr>
          <w:lang w:eastAsia="x-none"/>
        </w:rPr>
      </w:pPr>
    </w:p>
    <w:p w:rsidR="00A75AC6" w:rsidRDefault="00A75AC6">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507A5F" w:rsidRPr="0056161A" w:rsidRDefault="00507A5F" w:rsidP="0056161A">
      <w:pPr>
        <w:spacing w:after="0" w:line="240" w:lineRule="auto"/>
        <w:jc w:val="center"/>
        <w:rPr>
          <w:rFonts w:ascii="Times New Roman" w:hAnsi="Times New Roman" w:cs="Times New Roman"/>
          <w:sz w:val="24"/>
          <w:szCs w:val="24"/>
        </w:rPr>
      </w:pPr>
    </w:p>
    <w:p w:rsidR="00E26F14" w:rsidRDefault="00E26F14" w:rsidP="0056161A">
      <w:pPr>
        <w:spacing w:after="0" w:line="240" w:lineRule="auto"/>
        <w:rPr>
          <w:rFonts w:ascii="Times New Roman" w:hAnsi="Times New Roman" w:cs="Times New Roman"/>
          <w:b/>
          <w:sz w:val="24"/>
          <w:szCs w:val="24"/>
        </w:rPr>
      </w:pPr>
    </w:p>
    <w:p w:rsidR="00507A5F"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E26F14" w:rsidRDefault="00E26F14" w:rsidP="0056161A">
      <w:pPr>
        <w:spacing w:after="0" w:line="240" w:lineRule="auto"/>
        <w:jc w:val="center"/>
        <w:rPr>
          <w:rFonts w:ascii="Times New Roman" w:hAnsi="Times New Roman" w:cs="Times New Roman"/>
          <w:b/>
          <w:bCs/>
          <w:sz w:val="24"/>
          <w:szCs w:val="24"/>
        </w:rPr>
      </w:pP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9E577E">
        <w:rPr>
          <w:rFonts w:ascii="Times New Roman" w:hAnsi="Times New Roman" w:cs="Times New Roman"/>
          <w:b/>
          <w:bCs/>
          <w:sz w:val="24"/>
          <w:szCs w:val="24"/>
        </w:rPr>
        <w:t>УКЗИ</w:t>
      </w:r>
      <w:r w:rsidRPr="0056161A">
        <w:rPr>
          <w:rFonts w:ascii="Times New Roman" w:hAnsi="Times New Roman" w:cs="Times New Roman"/>
          <w:b/>
          <w:bCs/>
          <w:sz w:val="24"/>
          <w:szCs w:val="24"/>
        </w:rPr>
        <w:t>/</w:t>
      </w:r>
      <w:r w:rsidR="009E577E">
        <w:rPr>
          <w:rFonts w:ascii="Times New Roman" w:hAnsi="Times New Roman" w:cs="Times New Roman"/>
          <w:b/>
          <w:bCs/>
          <w:sz w:val="24"/>
          <w:szCs w:val="24"/>
        </w:rPr>
        <w:t>24-</w:t>
      </w:r>
      <w:r w:rsidR="00943CE3">
        <w:rPr>
          <w:rFonts w:ascii="Times New Roman" w:hAnsi="Times New Roman" w:cs="Times New Roman"/>
          <w:b/>
          <w:bCs/>
          <w:sz w:val="24"/>
          <w:szCs w:val="24"/>
        </w:rPr>
        <w:t>0</w:t>
      </w:r>
      <w:r w:rsidR="00EB21F4">
        <w:rPr>
          <w:rFonts w:ascii="Times New Roman" w:hAnsi="Times New Roman" w:cs="Times New Roman"/>
          <w:b/>
          <w:bCs/>
          <w:sz w:val="24"/>
          <w:szCs w:val="24"/>
        </w:rPr>
        <w:t>7</w:t>
      </w:r>
      <w:r w:rsidR="00A37515">
        <w:rPr>
          <w:rFonts w:ascii="Times New Roman" w:hAnsi="Times New Roman" w:cs="Times New Roman"/>
          <w:b/>
          <w:bCs/>
          <w:sz w:val="24"/>
          <w:szCs w:val="24"/>
        </w:rPr>
        <w:t>-</w:t>
      </w:r>
      <w:r w:rsidR="00943CE3">
        <w:rPr>
          <w:rFonts w:ascii="Times New Roman" w:hAnsi="Times New Roman" w:cs="Times New Roman"/>
          <w:b/>
          <w:bCs/>
          <w:sz w:val="24"/>
          <w:szCs w:val="24"/>
        </w:rPr>
        <w:t>20</w:t>
      </w: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56161A">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F94423">
      <w:pPr>
        <w:spacing w:after="0" w:line="240" w:lineRule="auto"/>
        <w:jc w:val="center"/>
        <w:rPr>
          <w:rFonts w:ascii="Times New Roman" w:hAnsi="Times New Roman" w:cs="Times New Roman"/>
          <w:i/>
          <w:sz w:val="24"/>
          <w:szCs w:val="24"/>
          <w:vertAlign w:val="superscript"/>
        </w:rPr>
      </w:pPr>
    </w:p>
    <w:p w:rsidR="00507A5F" w:rsidRPr="00B80FEA" w:rsidRDefault="00507A5F" w:rsidP="00F9442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rsidR="00507A5F" w:rsidRPr="0056161A" w:rsidRDefault="00507A5F" w:rsidP="00F94423">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Участника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F94423">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F94423">
      <w:pPr>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F94423">
      <w:pPr>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действующего</w:t>
      </w:r>
      <w:proofErr w:type="gramEnd"/>
      <w:r w:rsidRPr="0056161A">
        <w:rPr>
          <w:rFonts w:ascii="Times New Roman" w:hAnsi="Times New Roman" w:cs="Times New Roman"/>
          <w:sz w:val="24"/>
          <w:szCs w:val="24"/>
        </w:rPr>
        <w:t>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F94423">
      <w:pPr>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FC1D3E" w:rsidRDefault="00507A5F" w:rsidP="00FC1D3E">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717F37" w:rsidRDefault="00717F37" w:rsidP="00EB729E">
      <w:pPr>
        <w:spacing w:after="0" w:line="240" w:lineRule="auto"/>
        <w:jc w:val="both"/>
        <w:rPr>
          <w:rFonts w:ascii="Times New Roman" w:hAnsi="Times New Roman"/>
          <w:sz w:val="24"/>
          <w:szCs w:val="24"/>
          <w:highlight w:val="yellow"/>
        </w:rPr>
      </w:pPr>
    </w:p>
    <w:p w:rsidR="00927F77" w:rsidRDefault="00927F77" w:rsidP="00927F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1226AC">
        <w:rPr>
          <w:rFonts w:ascii="Times New Roman" w:hAnsi="Times New Roman" w:cs="Times New Roman"/>
          <w:sz w:val="24"/>
          <w:szCs w:val="24"/>
        </w:rPr>
        <w:t xml:space="preserve">Мы согласны </w:t>
      </w:r>
      <w:r>
        <w:rPr>
          <w:rFonts w:ascii="Times New Roman" w:hAnsi="Times New Roman" w:cs="Times New Roman"/>
          <w:color w:val="000000"/>
          <w:spacing w:val="-4"/>
          <w:sz w:val="24"/>
          <w:szCs w:val="24"/>
        </w:rPr>
        <w:t>поставить</w:t>
      </w:r>
      <w:r w:rsidRPr="00915B36">
        <w:rPr>
          <w:rFonts w:ascii="Times New Roman" w:hAnsi="Times New Roman" w:cs="Times New Roman"/>
          <w:color w:val="000000"/>
          <w:spacing w:val="-4"/>
          <w:sz w:val="24"/>
          <w:szCs w:val="24"/>
        </w:rPr>
        <w:t xml:space="preserve"> </w:t>
      </w:r>
      <w:r>
        <w:rPr>
          <w:rFonts w:ascii="Times New Roman" w:hAnsi="Times New Roman"/>
          <w:sz w:val="24"/>
          <w:szCs w:val="24"/>
        </w:rPr>
        <w:t xml:space="preserve">пробник напряжения </w:t>
      </w:r>
      <w:r w:rsidRPr="001226AC">
        <w:rPr>
          <w:rFonts w:ascii="Times New Roman" w:hAnsi="Times New Roman" w:cs="Times New Roman"/>
          <w:sz w:val="24"/>
          <w:szCs w:val="24"/>
        </w:rPr>
        <w:t>по цене</w:t>
      </w:r>
      <w:proofErr w:type="gramStart"/>
      <w:r w:rsidRPr="001226AC">
        <w:rPr>
          <w:rFonts w:ascii="Times New Roman" w:hAnsi="Times New Roman" w:cs="Times New Roman"/>
          <w:sz w:val="24"/>
          <w:szCs w:val="24"/>
        </w:rPr>
        <w:t xml:space="preserve"> </w:t>
      </w:r>
      <w:r w:rsidRPr="00B41073">
        <w:rPr>
          <w:rFonts w:ascii="Times New Roman" w:hAnsi="Times New Roman"/>
          <w:sz w:val="24"/>
          <w:szCs w:val="24"/>
        </w:rPr>
        <w:t>_</w:t>
      </w:r>
      <w:r w:rsidRPr="00B41073">
        <w:rPr>
          <w:rFonts w:ascii="Times New Roman" w:hAnsi="Times New Roman" w:cs="Times New Roman"/>
          <w:sz w:val="24"/>
          <w:szCs w:val="24"/>
        </w:rPr>
        <w:t xml:space="preserve">_______ (____________) </w:t>
      </w:r>
      <w:proofErr w:type="gramEnd"/>
      <w:r w:rsidRPr="00B41073">
        <w:rPr>
          <w:rFonts w:ascii="Times New Roman" w:hAnsi="Times New Roman" w:cs="Times New Roman"/>
          <w:sz w:val="24"/>
          <w:szCs w:val="24"/>
        </w:rPr>
        <w:t xml:space="preserve">рублей, в том числе НДС - _______ (_____________) рублей </w:t>
      </w:r>
      <w:r w:rsidRPr="00B41073">
        <w:rPr>
          <w:rFonts w:ascii="Times New Roman" w:hAnsi="Times New Roman"/>
          <w:i/>
          <w:sz w:val="24"/>
          <w:szCs w:val="24"/>
        </w:rPr>
        <w:t>(указать цену заявки цифрами и прописью и НДС)</w:t>
      </w:r>
      <w:r>
        <w:rPr>
          <w:rFonts w:ascii="Times New Roman" w:hAnsi="Times New Roman" w:cs="Times New Roman"/>
          <w:sz w:val="24"/>
          <w:szCs w:val="24"/>
        </w:rPr>
        <w:t xml:space="preserve">, </w:t>
      </w:r>
      <w:r w:rsidRPr="00826F4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826F49">
        <w:rPr>
          <w:rFonts w:ascii="Times New Roman" w:hAnsi="Times New Roman" w:cs="Times New Roman"/>
          <w:sz w:val="24"/>
          <w:szCs w:val="24"/>
        </w:rPr>
        <w:t xml:space="preserve">требованиями </w:t>
      </w:r>
      <w:r>
        <w:rPr>
          <w:rFonts w:ascii="Times New Roman" w:hAnsi="Times New Roman" w:cs="Times New Roman"/>
          <w:sz w:val="24"/>
          <w:szCs w:val="24"/>
        </w:rPr>
        <w:t>технического задания, проекта договора, извещения</w:t>
      </w:r>
      <w:r w:rsidRPr="00826F49">
        <w:rPr>
          <w:rFonts w:ascii="Times New Roman" w:hAnsi="Times New Roman" w:cs="Times New Roman"/>
          <w:sz w:val="24"/>
          <w:szCs w:val="24"/>
        </w:rPr>
        <w:t xml:space="preserve"> о </w:t>
      </w:r>
      <w:r w:rsidRPr="008451A0">
        <w:rPr>
          <w:rFonts w:ascii="Times New Roman" w:hAnsi="Times New Roman" w:cs="Times New Roman"/>
          <w:sz w:val="24"/>
          <w:szCs w:val="24"/>
        </w:rPr>
        <w:t>проведении запроса котировок в электронной форме.</w:t>
      </w:r>
    </w:p>
    <w:p w:rsidR="00927F77" w:rsidRDefault="00927F77" w:rsidP="00927F77">
      <w:pPr>
        <w:widowControl w:val="0"/>
        <w:spacing w:after="0" w:line="240" w:lineRule="auto"/>
        <w:ind w:firstLine="709"/>
        <w:jc w:val="both"/>
        <w:rPr>
          <w:rFonts w:ascii="Times New Roman" w:hAnsi="Times New Roman" w:cs="Times New Roman"/>
          <w:sz w:val="24"/>
          <w:szCs w:val="24"/>
        </w:rPr>
      </w:pPr>
      <w:proofErr w:type="gramStart"/>
      <w:r w:rsidRPr="007841B6">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w:t>
      </w:r>
      <w:r>
        <w:rPr>
          <w:rFonts w:ascii="Times New Roman" w:hAnsi="Times New Roman" w:cs="Times New Roman"/>
          <w:sz w:val="24"/>
          <w:szCs w:val="24"/>
          <w:lang w:eastAsia="zh-CN"/>
        </w:rPr>
        <w:t>мотреть при заключении Договора</w:t>
      </w:r>
      <w:r>
        <w:rPr>
          <w:rFonts w:ascii="Times New Roman" w:hAnsi="Times New Roman" w:cs="Times New Roman"/>
          <w:sz w:val="24"/>
          <w:szCs w:val="24"/>
        </w:rPr>
        <w:t>.</w:t>
      </w:r>
      <w:proofErr w:type="gramEnd"/>
    </w:p>
    <w:p w:rsidR="00FB2C4D" w:rsidRDefault="00FB2C4D" w:rsidP="00927F77">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Наименование (описание) товара.</w:t>
      </w:r>
    </w:p>
    <w:p w:rsidR="009D034B" w:rsidRDefault="009D034B" w:rsidP="004E69F4">
      <w:pPr>
        <w:spacing w:after="0" w:line="240" w:lineRule="auto"/>
        <w:jc w:val="center"/>
        <w:rPr>
          <w:rFonts w:ascii="Times New Roman" w:hAnsi="Times New Roman" w:cs="Times New Roman"/>
          <w:b/>
          <w:sz w:val="24"/>
          <w:szCs w:val="24"/>
        </w:rPr>
      </w:pP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693"/>
        <w:gridCol w:w="3119"/>
        <w:gridCol w:w="1559"/>
        <w:gridCol w:w="708"/>
        <w:gridCol w:w="708"/>
      </w:tblGrid>
      <w:tr w:rsidR="00FB2C4D" w:rsidRPr="00EB6AE7" w:rsidTr="00FB2C4D">
        <w:trPr>
          <w:trHeight w:val="471"/>
        </w:trPr>
        <w:tc>
          <w:tcPr>
            <w:tcW w:w="539" w:type="dxa"/>
            <w:vMerge w:val="restart"/>
            <w:vAlign w:val="center"/>
          </w:tcPr>
          <w:p w:rsidR="00FB2C4D" w:rsidRPr="00FB2C4D" w:rsidRDefault="00FB2C4D" w:rsidP="007858DC">
            <w:pPr>
              <w:ind w:left="-137" w:right="-108"/>
              <w:jc w:val="center"/>
              <w:rPr>
                <w:rFonts w:ascii="Times New Roman" w:hAnsi="Times New Roman" w:cs="Times New Roman"/>
                <w:b/>
              </w:rPr>
            </w:pPr>
            <w:r w:rsidRPr="00FB2C4D">
              <w:rPr>
                <w:rFonts w:ascii="Times New Roman" w:hAnsi="Times New Roman" w:cs="Times New Roman"/>
                <w:b/>
              </w:rPr>
              <w:t>№</w:t>
            </w:r>
            <w:r w:rsidRPr="00FB2C4D">
              <w:rPr>
                <w:rFonts w:ascii="Times New Roman" w:hAnsi="Times New Roman" w:cs="Times New Roman"/>
                <w:b/>
              </w:rPr>
              <w:br/>
            </w:r>
            <w:proofErr w:type="gramStart"/>
            <w:r w:rsidRPr="00FB2C4D">
              <w:rPr>
                <w:rFonts w:ascii="Times New Roman" w:hAnsi="Times New Roman" w:cs="Times New Roman"/>
                <w:b/>
              </w:rPr>
              <w:t>п</w:t>
            </w:r>
            <w:proofErr w:type="gramEnd"/>
            <w:r w:rsidRPr="00FB2C4D">
              <w:rPr>
                <w:rFonts w:ascii="Times New Roman" w:hAnsi="Times New Roman" w:cs="Times New Roman"/>
                <w:b/>
              </w:rPr>
              <w:t>/п</w:t>
            </w:r>
          </w:p>
        </w:tc>
        <w:tc>
          <w:tcPr>
            <w:tcW w:w="7371" w:type="dxa"/>
            <w:gridSpan w:val="3"/>
            <w:vAlign w:val="center"/>
          </w:tcPr>
          <w:p w:rsidR="00FB2C4D" w:rsidRPr="00FB2C4D" w:rsidRDefault="00FB2C4D" w:rsidP="007858DC">
            <w:pPr>
              <w:spacing w:after="0" w:line="240" w:lineRule="auto"/>
              <w:jc w:val="center"/>
              <w:rPr>
                <w:rFonts w:ascii="Times New Roman" w:hAnsi="Times New Roman" w:cs="Times New Roman"/>
                <w:b/>
              </w:rPr>
            </w:pPr>
            <w:proofErr w:type="gramStart"/>
            <w:r w:rsidRPr="00FB2C4D">
              <w:rPr>
                <w:rFonts w:ascii="Times New Roman" w:hAnsi="Times New Roman" w:cs="Times New Roman"/>
                <w:b/>
              </w:rPr>
              <w:t>Наименование (описание) товара</w:t>
            </w:r>
            <w:r w:rsidRPr="00FB2C4D">
              <w:rPr>
                <w:rStyle w:val="a4"/>
                <w:rFonts w:ascii="Times New Roman" w:hAnsi="Times New Roman"/>
                <w:b/>
                <w:bCs/>
                <w:lang w:eastAsia="ru-RU"/>
              </w:rPr>
              <w:footnoteReference w:id="1"/>
            </w:r>
            <w:r w:rsidRPr="00FB2C4D">
              <w:rPr>
                <w:rFonts w:ascii="Times New Roman" w:hAnsi="Times New Roman" w:cs="Times New Roman"/>
                <w:b/>
                <w:bCs/>
                <w:lang w:eastAsia="ru-RU"/>
              </w:rPr>
              <w:t>)</w:t>
            </w:r>
            <w:proofErr w:type="gramEnd"/>
          </w:p>
        </w:tc>
        <w:tc>
          <w:tcPr>
            <w:tcW w:w="708" w:type="dxa"/>
            <w:vMerge w:val="restart"/>
            <w:vAlign w:val="center"/>
          </w:tcPr>
          <w:p w:rsidR="00FB2C4D" w:rsidRPr="00FB2C4D" w:rsidRDefault="00FB2C4D" w:rsidP="007858DC">
            <w:pPr>
              <w:jc w:val="center"/>
              <w:rPr>
                <w:rFonts w:ascii="Times New Roman" w:hAnsi="Times New Roman" w:cs="Times New Roman"/>
                <w:b/>
              </w:rPr>
            </w:pPr>
            <w:r w:rsidRPr="00FB2C4D">
              <w:rPr>
                <w:rFonts w:ascii="Times New Roman" w:hAnsi="Times New Roman" w:cs="Times New Roman"/>
                <w:b/>
              </w:rPr>
              <w:t>Ед. изм.</w:t>
            </w:r>
          </w:p>
        </w:tc>
        <w:tc>
          <w:tcPr>
            <w:tcW w:w="708" w:type="dxa"/>
            <w:vMerge w:val="restart"/>
            <w:vAlign w:val="center"/>
          </w:tcPr>
          <w:p w:rsidR="00FB2C4D" w:rsidRPr="00FB2C4D" w:rsidRDefault="00FB2C4D" w:rsidP="007858DC">
            <w:pPr>
              <w:jc w:val="center"/>
              <w:rPr>
                <w:rFonts w:ascii="Times New Roman" w:hAnsi="Times New Roman" w:cs="Times New Roman"/>
                <w:b/>
              </w:rPr>
            </w:pPr>
            <w:r w:rsidRPr="00FB2C4D">
              <w:rPr>
                <w:rFonts w:ascii="Times New Roman" w:hAnsi="Times New Roman" w:cs="Times New Roman"/>
                <w:b/>
              </w:rPr>
              <w:t>Кол-во</w:t>
            </w:r>
          </w:p>
        </w:tc>
      </w:tr>
      <w:tr w:rsidR="00FB2C4D" w:rsidRPr="00EB6AE7" w:rsidTr="002D0C05">
        <w:trPr>
          <w:trHeight w:val="945"/>
        </w:trPr>
        <w:tc>
          <w:tcPr>
            <w:tcW w:w="539" w:type="dxa"/>
            <w:vMerge/>
            <w:vAlign w:val="center"/>
          </w:tcPr>
          <w:p w:rsidR="00FB2C4D" w:rsidRPr="00EB6AE7" w:rsidRDefault="00FB2C4D" w:rsidP="007858DC">
            <w:pPr>
              <w:ind w:left="-137" w:right="-108"/>
              <w:jc w:val="center"/>
              <w:rPr>
                <w:rFonts w:ascii="Times New Roman" w:hAnsi="Times New Roman" w:cs="Times New Roman"/>
                <w:b/>
                <w:sz w:val="24"/>
                <w:szCs w:val="24"/>
              </w:rPr>
            </w:pPr>
          </w:p>
        </w:tc>
        <w:tc>
          <w:tcPr>
            <w:tcW w:w="2693" w:type="dxa"/>
            <w:vAlign w:val="center"/>
          </w:tcPr>
          <w:p w:rsidR="00FB2C4D" w:rsidRPr="00FB2C4D" w:rsidRDefault="00FB2C4D" w:rsidP="009D034B">
            <w:pPr>
              <w:spacing w:after="0" w:line="240" w:lineRule="auto"/>
              <w:jc w:val="center"/>
              <w:rPr>
                <w:rFonts w:ascii="Times New Roman" w:hAnsi="Times New Roman" w:cs="Times New Roman"/>
                <w:b/>
              </w:rPr>
            </w:pPr>
            <w:proofErr w:type="gramStart"/>
            <w:r w:rsidRPr="00FB2C4D">
              <w:rPr>
                <w:rFonts w:ascii="Times New Roman" w:hAnsi="Times New Roman" w:cs="Times New Roman"/>
                <w:bCs/>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roofErr w:type="gramEnd"/>
          </w:p>
        </w:tc>
        <w:tc>
          <w:tcPr>
            <w:tcW w:w="3119" w:type="dxa"/>
            <w:vAlign w:val="center"/>
          </w:tcPr>
          <w:p w:rsidR="00FB2C4D" w:rsidRPr="00FB2C4D" w:rsidRDefault="00B133B7" w:rsidP="007858DC">
            <w:pPr>
              <w:spacing w:after="0" w:line="240" w:lineRule="auto"/>
              <w:jc w:val="center"/>
              <w:rPr>
                <w:rFonts w:ascii="Times New Roman" w:hAnsi="Times New Roman" w:cs="Times New Roman"/>
              </w:rPr>
            </w:pPr>
            <w:r>
              <w:rPr>
                <w:rFonts w:ascii="Times New Roman" w:hAnsi="Times New Roman" w:cs="Times New Roman"/>
              </w:rPr>
              <w:t>Технические характеристики</w:t>
            </w:r>
          </w:p>
        </w:tc>
        <w:tc>
          <w:tcPr>
            <w:tcW w:w="1559" w:type="dxa"/>
            <w:vAlign w:val="center"/>
          </w:tcPr>
          <w:p w:rsidR="00FB2C4D" w:rsidRPr="00FB2C4D" w:rsidRDefault="00B133B7" w:rsidP="00B133B7">
            <w:pPr>
              <w:spacing w:after="0" w:line="240" w:lineRule="auto"/>
              <w:jc w:val="center"/>
              <w:rPr>
                <w:rFonts w:ascii="Times New Roman" w:hAnsi="Times New Roman" w:cs="Times New Roman"/>
              </w:rPr>
            </w:pPr>
            <w:r w:rsidRPr="00FB2C4D">
              <w:rPr>
                <w:rFonts w:ascii="Times New Roman" w:hAnsi="Times New Roman" w:cs="Times New Roman"/>
                <w:bCs/>
                <w:lang w:eastAsia="ru-RU"/>
              </w:rPr>
              <w:t>Предлагаем</w:t>
            </w:r>
            <w:r>
              <w:rPr>
                <w:rFonts w:ascii="Times New Roman" w:hAnsi="Times New Roman" w:cs="Times New Roman"/>
                <w:bCs/>
                <w:lang w:eastAsia="ru-RU"/>
              </w:rPr>
              <w:t>о</w:t>
            </w:r>
            <w:r w:rsidRPr="00FB2C4D">
              <w:rPr>
                <w:rFonts w:ascii="Times New Roman" w:hAnsi="Times New Roman" w:cs="Times New Roman"/>
                <w:bCs/>
                <w:lang w:eastAsia="ru-RU"/>
              </w:rPr>
              <w:t xml:space="preserve">е </w:t>
            </w:r>
            <w:r>
              <w:rPr>
                <w:rFonts w:ascii="Times New Roman" w:hAnsi="Times New Roman" w:cs="Times New Roman"/>
                <w:bCs/>
                <w:lang w:eastAsia="ru-RU"/>
              </w:rPr>
              <w:t>значение</w:t>
            </w:r>
            <w:r w:rsidRPr="00FB2C4D">
              <w:rPr>
                <w:rFonts w:ascii="Times New Roman" w:hAnsi="Times New Roman" w:cs="Times New Roman"/>
                <w:bCs/>
                <w:lang w:eastAsia="ru-RU"/>
              </w:rPr>
              <w:t xml:space="preserve"> (конкретные показатели) Товара</w:t>
            </w:r>
          </w:p>
        </w:tc>
        <w:tc>
          <w:tcPr>
            <w:tcW w:w="708" w:type="dxa"/>
            <w:vMerge/>
            <w:vAlign w:val="center"/>
          </w:tcPr>
          <w:p w:rsidR="00FB2C4D" w:rsidRPr="00EB6AE7" w:rsidRDefault="00FB2C4D" w:rsidP="007858DC">
            <w:pPr>
              <w:jc w:val="center"/>
              <w:rPr>
                <w:rFonts w:ascii="Times New Roman" w:hAnsi="Times New Roman" w:cs="Times New Roman"/>
                <w:b/>
                <w:sz w:val="24"/>
                <w:szCs w:val="24"/>
              </w:rPr>
            </w:pPr>
          </w:p>
        </w:tc>
        <w:tc>
          <w:tcPr>
            <w:tcW w:w="708" w:type="dxa"/>
            <w:vMerge/>
            <w:vAlign w:val="center"/>
          </w:tcPr>
          <w:p w:rsidR="00FB2C4D" w:rsidRPr="00EB6AE7" w:rsidRDefault="00FB2C4D" w:rsidP="007858DC">
            <w:pPr>
              <w:jc w:val="center"/>
              <w:rPr>
                <w:rFonts w:ascii="Times New Roman" w:hAnsi="Times New Roman" w:cs="Times New Roman"/>
                <w:b/>
                <w:sz w:val="24"/>
                <w:szCs w:val="24"/>
              </w:rPr>
            </w:pPr>
          </w:p>
        </w:tc>
      </w:tr>
      <w:tr w:rsidR="002D0C05" w:rsidRPr="00EB6AE7" w:rsidTr="007858DC">
        <w:trPr>
          <w:trHeight w:val="326"/>
        </w:trPr>
        <w:tc>
          <w:tcPr>
            <w:tcW w:w="539" w:type="dxa"/>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val="restart"/>
            <w:vAlign w:val="center"/>
          </w:tcPr>
          <w:p w:rsidR="002D0C05" w:rsidRPr="009113AD" w:rsidRDefault="002D0C05" w:rsidP="002D0C05">
            <w:pPr>
              <w:rPr>
                <w:rFonts w:ascii="Times New Roman" w:hAnsi="Times New Roman" w:cs="Times New Roman"/>
                <w:sz w:val="24"/>
                <w:szCs w:val="24"/>
              </w:rPr>
            </w:pPr>
          </w:p>
        </w:tc>
        <w:tc>
          <w:tcPr>
            <w:tcW w:w="3119" w:type="dxa"/>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Рабочий диапазон частот</w:t>
            </w:r>
          </w:p>
        </w:tc>
        <w:tc>
          <w:tcPr>
            <w:tcW w:w="1559" w:type="dxa"/>
            <w:vAlign w:val="center"/>
          </w:tcPr>
          <w:p w:rsidR="002D0C05" w:rsidRPr="009113AD" w:rsidRDefault="002D0C05" w:rsidP="002D0C05">
            <w:pPr>
              <w:rPr>
                <w:rFonts w:ascii="Times New Roman" w:hAnsi="Times New Roman" w:cs="Times New Roman"/>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r>
      <w:tr w:rsidR="002D0C05" w:rsidRPr="00EB6AE7" w:rsidTr="007858DC">
        <w:trPr>
          <w:trHeight w:val="326"/>
        </w:trPr>
        <w:tc>
          <w:tcPr>
            <w:tcW w:w="539" w:type="dxa"/>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vAlign w:val="center"/>
          </w:tcPr>
          <w:p w:rsidR="002D0C05" w:rsidRPr="009113AD" w:rsidRDefault="002D0C05" w:rsidP="002D0C05">
            <w:pPr>
              <w:rPr>
                <w:rFonts w:ascii="Times New Roman" w:hAnsi="Times New Roman" w:cs="Times New Roman"/>
                <w:sz w:val="24"/>
                <w:szCs w:val="24"/>
              </w:rPr>
            </w:pPr>
          </w:p>
        </w:tc>
        <w:tc>
          <w:tcPr>
            <w:tcW w:w="3119" w:type="dxa"/>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xml:space="preserve">Модуль полного входного сопротивления </w:t>
            </w:r>
            <w:proofErr w:type="gramStart"/>
            <w:r w:rsidRPr="002D0C05">
              <w:rPr>
                <w:rFonts w:ascii="Times New Roman" w:hAnsi="Times New Roman" w:cs="Times New Roman"/>
                <w:sz w:val="20"/>
                <w:szCs w:val="20"/>
              </w:rPr>
              <w:t>полосах</w:t>
            </w:r>
            <w:proofErr w:type="gramEnd"/>
            <w:r w:rsidRPr="002D0C05">
              <w:rPr>
                <w:rFonts w:ascii="Times New Roman" w:hAnsi="Times New Roman" w:cs="Times New Roman"/>
                <w:sz w:val="20"/>
                <w:szCs w:val="20"/>
              </w:rPr>
              <w:t xml:space="preserve"> частот, Ом:</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9 до 30 кГц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0,03 до 30 МГц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30,0 до 110 МГц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110 до 1000 МГц</w:t>
            </w:r>
          </w:p>
        </w:tc>
        <w:tc>
          <w:tcPr>
            <w:tcW w:w="1559" w:type="dxa"/>
            <w:vAlign w:val="center"/>
          </w:tcPr>
          <w:p w:rsidR="002D0C05" w:rsidRPr="009113AD" w:rsidRDefault="002D0C05" w:rsidP="002D0C05">
            <w:pPr>
              <w:rPr>
                <w:rFonts w:ascii="Times New Roman" w:hAnsi="Times New Roman" w:cs="Times New Roman"/>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r>
      <w:tr w:rsidR="002D0C05" w:rsidRPr="00EB6AE7" w:rsidTr="007858DC">
        <w:trPr>
          <w:trHeight w:val="326"/>
        </w:trPr>
        <w:tc>
          <w:tcPr>
            <w:tcW w:w="539" w:type="dxa"/>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vAlign w:val="center"/>
          </w:tcPr>
          <w:p w:rsidR="002D0C05" w:rsidRPr="009113AD" w:rsidRDefault="002D0C05" w:rsidP="002D0C05">
            <w:pPr>
              <w:rPr>
                <w:rFonts w:ascii="Times New Roman" w:hAnsi="Times New Roman" w:cs="Times New Roman"/>
                <w:sz w:val="24"/>
                <w:szCs w:val="24"/>
              </w:rPr>
            </w:pPr>
          </w:p>
        </w:tc>
        <w:tc>
          <w:tcPr>
            <w:tcW w:w="3119" w:type="dxa"/>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xml:space="preserve">Максимальное напряжение провод-земля, </w:t>
            </w:r>
            <w:proofErr w:type="gramStart"/>
            <w:r w:rsidRPr="002D0C05">
              <w:rPr>
                <w:rFonts w:ascii="Times New Roman" w:hAnsi="Times New Roman" w:cs="Times New Roman"/>
                <w:sz w:val="20"/>
                <w:szCs w:val="20"/>
              </w:rPr>
              <w:t>В</w:t>
            </w:r>
            <w:proofErr w:type="gramEnd"/>
            <w:r w:rsidRPr="002D0C05">
              <w:rPr>
                <w:rFonts w:ascii="Times New Roman" w:hAnsi="Times New Roman" w:cs="Times New Roman"/>
                <w:sz w:val="20"/>
                <w:szCs w:val="20"/>
              </w:rPr>
              <w:t>:</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постоянное</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xml:space="preserve">- </w:t>
            </w:r>
            <w:proofErr w:type="gramStart"/>
            <w:r w:rsidRPr="002D0C05">
              <w:rPr>
                <w:rFonts w:ascii="Times New Roman" w:hAnsi="Times New Roman" w:cs="Times New Roman"/>
                <w:sz w:val="20"/>
                <w:szCs w:val="20"/>
              </w:rPr>
              <w:t>переменное</w:t>
            </w:r>
            <w:proofErr w:type="gramEnd"/>
            <w:r w:rsidRPr="002D0C05">
              <w:rPr>
                <w:rFonts w:ascii="Times New Roman" w:hAnsi="Times New Roman" w:cs="Times New Roman"/>
                <w:sz w:val="20"/>
                <w:szCs w:val="20"/>
              </w:rPr>
              <w:t>, частоты 50 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xml:space="preserve">- </w:t>
            </w:r>
            <w:proofErr w:type="gramStart"/>
            <w:r w:rsidRPr="002D0C05">
              <w:rPr>
                <w:rFonts w:ascii="Times New Roman" w:hAnsi="Times New Roman" w:cs="Times New Roman"/>
                <w:sz w:val="20"/>
                <w:szCs w:val="20"/>
              </w:rPr>
              <w:t>переменное</w:t>
            </w:r>
            <w:proofErr w:type="gramEnd"/>
            <w:r w:rsidRPr="002D0C05">
              <w:rPr>
                <w:rFonts w:ascii="Times New Roman" w:hAnsi="Times New Roman" w:cs="Times New Roman"/>
                <w:sz w:val="20"/>
                <w:szCs w:val="20"/>
              </w:rPr>
              <w:t>, частоты 400 Гц</w:t>
            </w:r>
          </w:p>
        </w:tc>
        <w:tc>
          <w:tcPr>
            <w:tcW w:w="1559" w:type="dxa"/>
            <w:vAlign w:val="center"/>
          </w:tcPr>
          <w:p w:rsidR="002D0C05" w:rsidRPr="009113AD" w:rsidRDefault="002D0C05" w:rsidP="002D0C05">
            <w:pPr>
              <w:rPr>
                <w:rFonts w:ascii="Times New Roman" w:hAnsi="Times New Roman" w:cs="Times New Roman"/>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r>
      <w:tr w:rsidR="002D0C05" w:rsidRPr="00EB6AE7" w:rsidTr="002D0C05">
        <w:trPr>
          <w:trHeight w:val="326"/>
        </w:trPr>
        <w:tc>
          <w:tcPr>
            <w:tcW w:w="539" w:type="dxa"/>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vAlign w:val="center"/>
          </w:tcPr>
          <w:p w:rsidR="002D0C05" w:rsidRPr="009113AD" w:rsidRDefault="002D0C05" w:rsidP="002D0C05">
            <w:pPr>
              <w:rPr>
                <w:rFonts w:ascii="Times New Roman" w:hAnsi="Times New Roman" w:cs="Times New Roman"/>
                <w:sz w:val="24"/>
                <w:szCs w:val="24"/>
              </w:rPr>
            </w:pPr>
          </w:p>
        </w:tc>
        <w:tc>
          <w:tcPr>
            <w:tcW w:w="3119" w:type="dxa"/>
            <w:vAlign w:val="center"/>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Коэффициент калибровки в диапазоне частот, дБ:</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9 кГц до 1000 МГц</w:t>
            </w:r>
          </w:p>
        </w:tc>
        <w:tc>
          <w:tcPr>
            <w:tcW w:w="1559" w:type="dxa"/>
            <w:vAlign w:val="center"/>
          </w:tcPr>
          <w:p w:rsidR="002D0C05" w:rsidRPr="009113AD" w:rsidRDefault="002D0C05" w:rsidP="002D0C05">
            <w:pPr>
              <w:rPr>
                <w:rFonts w:ascii="Times New Roman" w:hAnsi="Times New Roman" w:cs="Times New Roman"/>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r>
      <w:tr w:rsidR="002D0C05" w:rsidRPr="00EB6AE7" w:rsidTr="002D0C05">
        <w:trPr>
          <w:trHeight w:val="326"/>
        </w:trPr>
        <w:tc>
          <w:tcPr>
            <w:tcW w:w="539" w:type="dxa"/>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vAlign w:val="center"/>
          </w:tcPr>
          <w:p w:rsidR="002D0C05" w:rsidRPr="009113AD" w:rsidRDefault="002D0C05" w:rsidP="002D0C05">
            <w:pPr>
              <w:rPr>
                <w:rFonts w:ascii="Times New Roman" w:hAnsi="Times New Roman" w:cs="Times New Roman"/>
                <w:sz w:val="24"/>
                <w:szCs w:val="24"/>
              </w:rPr>
            </w:pPr>
          </w:p>
        </w:tc>
        <w:tc>
          <w:tcPr>
            <w:tcW w:w="3119" w:type="dxa"/>
            <w:vAlign w:val="center"/>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Пределы допускаемой относительной погрешности коэффициента калибровки в диапазоне частот, дБ:</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9 кГц до 30 кГц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0,03 до 110 МГц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110 до 300 МГц</w:t>
            </w:r>
          </w:p>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от 300 до 1000 МГц</w:t>
            </w:r>
          </w:p>
        </w:tc>
        <w:tc>
          <w:tcPr>
            <w:tcW w:w="1559" w:type="dxa"/>
            <w:vAlign w:val="center"/>
          </w:tcPr>
          <w:p w:rsidR="002D0C05" w:rsidRPr="009113AD" w:rsidRDefault="002D0C05" w:rsidP="002D0C05">
            <w:pPr>
              <w:rPr>
                <w:rFonts w:ascii="Times New Roman" w:hAnsi="Times New Roman" w:cs="Times New Roman"/>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r>
      <w:tr w:rsidR="002D0C05" w:rsidRPr="00EB6AE7" w:rsidTr="002D0C05">
        <w:trPr>
          <w:trHeight w:val="326"/>
        </w:trPr>
        <w:tc>
          <w:tcPr>
            <w:tcW w:w="539" w:type="dxa"/>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vAlign w:val="center"/>
          </w:tcPr>
          <w:p w:rsidR="002D0C05" w:rsidRPr="009113AD" w:rsidRDefault="002D0C05" w:rsidP="002D0C05">
            <w:pPr>
              <w:rPr>
                <w:rFonts w:ascii="Times New Roman" w:hAnsi="Times New Roman" w:cs="Times New Roman"/>
                <w:sz w:val="24"/>
                <w:szCs w:val="24"/>
              </w:rPr>
            </w:pPr>
          </w:p>
        </w:tc>
        <w:tc>
          <w:tcPr>
            <w:tcW w:w="3119" w:type="dxa"/>
            <w:vAlign w:val="center"/>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xml:space="preserve">Габаритные размеры, </w:t>
            </w:r>
            <w:proofErr w:type="gramStart"/>
            <w:r w:rsidRPr="002D0C05">
              <w:rPr>
                <w:rFonts w:ascii="Times New Roman" w:hAnsi="Times New Roman" w:cs="Times New Roman"/>
                <w:sz w:val="20"/>
                <w:szCs w:val="20"/>
              </w:rPr>
              <w:t>мм</w:t>
            </w:r>
            <w:proofErr w:type="gramEnd"/>
          </w:p>
        </w:tc>
        <w:tc>
          <w:tcPr>
            <w:tcW w:w="1559" w:type="dxa"/>
            <w:vAlign w:val="center"/>
          </w:tcPr>
          <w:p w:rsidR="002D0C05" w:rsidRPr="009113AD" w:rsidRDefault="002D0C05" w:rsidP="002D0C05">
            <w:pPr>
              <w:rPr>
                <w:rFonts w:ascii="Times New Roman" w:hAnsi="Times New Roman" w:cs="Times New Roman"/>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vAlign w:val="center"/>
          </w:tcPr>
          <w:p w:rsidR="002D0C05" w:rsidRPr="00EB6AE7" w:rsidRDefault="002D0C05" w:rsidP="002D0C05">
            <w:pPr>
              <w:jc w:val="center"/>
              <w:rPr>
                <w:rFonts w:ascii="Times New Roman" w:hAnsi="Times New Roman" w:cs="Times New Roman"/>
                <w:color w:val="000000"/>
                <w:sz w:val="24"/>
                <w:szCs w:val="24"/>
              </w:rPr>
            </w:pPr>
          </w:p>
        </w:tc>
      </w:tr>
      <w:tr w:rsidR="002D0C05" w:rsidRPr="00EB6AE7" w:rsidTr="002D0C05">
        <w:trPr>
          <w:trHeight w:val="326"/>
        </w:trPr>
        <w:tc>
          <w:tcPr>
            <w:tcW w:w="539" w:type="dxa"/>
            <w:tcBorders>
              <w:bottom w:val="single" w:sz="4" w:space="0" w:color="auto"/>
            </w:tcBorders>
            <w:vAlign w:val="center"/>
          </w:tcPr>
          <w:p w:rsidR="002D0C05" w:rsidRPr="00EB6AE7" w:rsidRDefault="002D0C05" w:rsidP="002D0C05">
            <w:pPr>
              <w:jc w:val="center"/>
              <w:rPr>
                <w:rFonts w:ascii="Times New Roman" w:hAnsi="Times New Roman" w:cs="Times New Roman"/>
                <w:color w:val="000000"/>
                <w:sz w:val="24"/>
                <w:szCs w:val="24"/>
              </w:rPr>
            </w:pPr>
          </w:p>
        </w:tc>
        <w:tc>
          <w:tcPr>
            <w:tcW w:w="2693" w:type="dxa"/>
            <w:vMerge/>
            <w:tcBorders>
              <w:bottom w:val="single" w:sz="4" w:space="0" w:color="auto"/>
            </w:tcBorders>
            <w:vAlign w:val="center"/>
          </w:tcPr>
          <w:p w:rsidR="002D0C05" w:rsidRPr="009113AD" w:rsidRDefault="002D0C05" w:rsidP="002D0C05">
            <w:pPr>
              <w:rPr>
                <w:rFonts w:ascii="Times New Roman" w:hAnsi="Times New Roman" w:cs="Times New Roman"/>
                <w:sz w:val="24"/>
                <w:szCs w:val="24"/>
              </w:rPr>
            </w:pPr>
          </w:p>
        </w:tc>
        <w:tc>
          <w:tcPr>
            <w:tcW w:w="3119" w:type="dxa"/>
            <w:tcBorders>
              <w:bottom w:val="single" w:sz="4" w:space="0" w:color="auto"/>
            </w:tcBorders>
            <w:vAlign w:val="center"/>
          </w:tcPr>
          <w:p w:rsidR="002D0C05" w:rsidRPr="002D0C05" w:rsidRDefault="002D0C05" w:rsidP="002D0C05">
            <w:pPr>
              <w:spacing w:after="0" w:line="240" w:lineRule="auto"/>
              <w:ind w:firstLine="28"/>
              <w:jc w:val="both"/>
              <w:rPr>
                <w:rFonts w:ascii="Times New Roman" w:hAnsi="Times New Roman" w:cs="Times New Roman"/>
                <w:sz w:val="20"/>
                <w:szCs w:val="20"/>
              </w:rPr>
            </w:pPr>
            <w:r w:rsidRPr="002D0C05">
              <w:rPr>
                <w:rFonts w:ascii="Times New Roman" w:hAnsi="Times New Roman" w:cs="Times New Roman"/>
                <w:sz w:val="20"/>
                <w:szCs w:val="20"/>
              </w:rPr>
              <w:t xml:space="preserve">Масса, </w:t>
            </w:r>
            <w:proofErr w:type="gramStart"/>
            <w:r w:rsidRPr="002D0C05">
              <w:rPr>
                <w:rFonts w:ascii="Times New Roman" w:hAnsi="Times New Roman" w:cs="Times New Roman"/>
                <w:sz w:val="20"/>
                <w:szCs w:val="20"/>
              </w:rPr>
              <w:t>кг</w:t>
            </w:r>
            <w:proofErr w:type="gramEnd"/>
          </w:p>
        </w:tc>
        <w:tc>
          <w:tcPr>
            <w:tcW w:w="1559" w:type="dxa"/>
            <w:tcBorders>
              <w:bottom w:val="single" w:sz="4" w:space="0" w:color="auto"/>
            </w:tcBorders>
            <w:vAlign w:val="center"/>
          </w:tcPr>
          <w:p w:rsidR="002D0C05" w:rsidRPr="009113AD" w:rsidRDefault="002D0C05" w:rsidP="002D0C05">
            <w:pPr>
              <w:rPr>
                <w:rFonts w:ascii="Times New Roman" w:hAnsi="Times New Roman" w:cs="Times New Roman"/>
                <w:sz w:val="24"/>
                <w:szCs w:val="24"/>
              </w:rPr>
            </w:pPr>
          </w:p>
        </w:tc>
        <w:tc>
          <w:tcPr>
            <w:tcW w:w="708" w:type="dxa"/>
            <w:tcBorders>
              <w:bottom w:val="single" w:sz="4" w:space="0" w:color="auto"/>
            </w:tcBorders>
            <w:vAlign w:val="center"/>
          </w:tcPr>
          <w:p w:rsidR="002D0C05" w:rsidRPr="00EB6AE7" w:rsidRDefault="002D0C05" w:rsidP="002D0C05">
            <w:pPr>
              <w:jc w:val="center"/>
              <w:rPr>
                <w:rFonts w:ascii="Times New Roman" w:hAnsi="Times New Roman" w:cs="Times New Roman"/>
                <w:color w:val="000000"/>
                <w:sz w:val="24"/>
                <w:szCs w:val="24"/>
              </w:rPr>
            </w:pPr>
          </w:p>
        </w:tc>
        <w:tc>
          <w:tcPr>
            <w:tcW w:w="708" w:type="dxa"/>
            <w:tcBorders>
              <w:bottom w:val="single" w:sz="4" w:space="0" w:color="auto"/>
            </w:tcBorders>
            <w:vAlign w:val="center"/>
          </w:tcPr>
          <w:p w:rsidR="002D0C05" w:rsidRPr="00EB6AE7" w:rsidRDefault="002D0C05" w:rsidP="002D0C05">
            <w:pPr>
              <w:jc w:val="center"/>
              <w:rPr>
                <w:rFonts w:ascii="Times New Roman" w:hAnsi="Times New Roman" w:cs="Times New Roman"/>
                <w:color w:val="000000"/>
                <w:sz w:val="24"/>
                <w:szCs w:val="24"/>
              </w:rPr>
            </w:pPr>
          </w:p>
        </w:tc>
      </w:tr>
    </w:tbl>
    <w:p w:rsidR="004E69F4" w:rsidRDefault="004E69F4" w:rsidP="004E69F4">
      <w:pPr>
        <w:spacing w:after="0" w:line="240" w:lineRule="auto"/>
        <w:jc w:val="both"/>
        <w:rPr>
          <w:rFonts w:ascii="Times New Roman" w:hAnsi="Times New Roman" w:cs="Times New Roman"/>
          <w:sz w:val="24"/>
          <w:szCs w:val="24"/>
        </w:rPr>
      </w:pPr>
    </w:p>
    <w:p w:rsidR="00927F77" w:rsidRDefault="00927F77" w:rsidP="00F22011">
      <w:pPr>
        <w:autoSpaceDE w:val="0"/>
        <w:autoSpaceDN w:val="0"/>
        <w:adjustRightInd w:val="0"/>
        <w:spacing w:after="0" w:line="240" w:lineRule="auto"/>
        <w:ind w:firstLine="709"/>
        <w:jc w:val="both"/>
        <w:rPr>
          <w:rFonts w:ascii="Times New Roman" w:hAnsi="Times New Roman" w:cs="Times New Roman"/>
          <w:sz w:val="24"/>
          <w:szCs w:val="24"/>
        </w:rPr>
      </w:pPr>
    </w:p>
    <w:p w:rsidR="00927F77" w:rsidRPr="00123012" w:rsidRDefault="00C8146C" w:rsidP="00927F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927F77">
        <w:rPr>
          <w:rFonts w:ascii="Times New Roman" w:hAnsi="Times New Roman" w:cs="Times New Roman"/>
          <w:sz w:val="24"/>
          <w:szCs w:val="24"/>
        </w:rPr>
        <w:t>. </w:t>
      </w:r>
      <w:r w:rsidR="00927F77" w:rsidRPr="00123012">
        <w:rPr>
          <w:rFonts w:ascii="Times New Roman" w:hAnsi="Times New Roman" w:cs="Times New Roman"/>
          <w:sz w:val="24"/>
          <w:szCs w:val="24"/>
        </w:rPr>
        <w:t>Мы согласны с тем, что, если нами не указаны сведения о поставке товара российского/иностранного происхождения, наша заявка будет рассматриваться как содержащая предложение о поставке товара иностранного происхождения.</w:t>
      </w:r>
    </w:p>
    <w:p w:rsidR="00927F77" w:rsidRPr="005D39F8" w:rsidRDefault="00C8146C" w:rsidP="00927F77">
      <w:pPr>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2</w:t>
      </w:r>
      <w:r w:rsidR="00927F77" w:rsidRPr="005D39F8">
        <w:rPr>
          <w:rFonts w:ascii="Times New Roman" w:hAnsi="Times New Roman" w:cs="Times New Roman"/>
          <w:sz w:val="24"/>
          <w:szCs w:val="24"/>
        </w:rPr>
        <w:t>.</w:t>
      </w:r>
      <w:r>
        <w:rPr>
          <w:rFonts w:ascii="Times New Roman" w:hAnsi="Times New Roman" w:cs="Times New Roman"/>
          <w:sz w:val="24"/>
          <w:szCs w:val="24"/>
        </w:rPr>
        <w:t>3</w:t>
      </w:r>
      <w:r w:rsidR="00927F77" w:rsidRPr="005D39F8">
        <w:rPr>
          <w:rFonts w:ascii="Times New Roman" w:hAnsi="Times New Roman" w:cs="Times New Roman"/>
          <w:sz w:val="24"/>
          <w:szCs w:val="24"/>
        </w:rPr>
        <w:t>. Настоящим ____________________________подтверждает, что поставка товара</w:t>
      </w:r>
      <w:r w:rsidR="00927F77">
        <w:rPr>
          <w:rFonts w:ascii="Times New Roman" w:hAnsi="Times New Roman" w:cs="Times New Roman"/>
          <w:sz w:val="24"/>
          <w:szCs w:val="24"/>
        </w:rPr>
        <w:t xml:space="preserve"> </w:t>
      </w:r>
      <w:r w:rsidR="00927F77">
        <w:rPr>
          <w:rFonts w:ascii="Times New Roman" w:hAnsi="Times New Roman" w:cs="Times New Roman"/>
          <w:sz w:val="24"/>
          <w:szCs w:val="24"/>
        </w:rPr>
        <w:br/>
      </w:r>
      <w:r w:rsidR="00927F77">
        <w:rPr>
          <w:rFonts w:ascii="Times New Roman" w:hAnsi="Times New Roman" w:cs="Times New Roman"/>
          <w:i/>
          <w:iCs/>
          <w:sz w:val="24"/>
          <w:szCs w:val="24"/>
          <w:vertAlign w:val="superscript"/>
        </w:rPr>
        <w:t xml:space="preserve">                     </w:t>
      </w:r>
      <w:r w:rsidR="00927F77" w:rsidRPr="005D39F8">
        <w:rPr>
          <w:rFonts w:ascii="Times New Roman" w:hAnsi="Times New Roman" w:cs="Times New Roman"/>
          <w:i/>
          <w:iCs/>
          <w:sz w:val="24"/>
          <w:szCs w:val="24"/>
          <w:vertAlign w:val="superscript"/>
        </w:rPr>
        <w:t xml:space="preserve">                    </w:t>
      </w:r>
      <w:r w:rsidR="00927F77">
        <w:rPr>
          <w:rFonts w:ascii="Times New Roman" w:hAnsi="Times New Roman" w:cs="Times New Roman"/>
          <w:i/>
          <w:iCs/>
          <w:sz w:val="24"/>
          <w:szCs w:val="24"/>
          <w:vertAlign w:val="superscript"/>
        </w:rPr>
        <w:t>(</w:t>
      </w:r>
      <w:r w:rsidR="00927F77"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927F77" w:rsidRPr="005D39F8" w:rsidRDefault="00927F77" w:rsidP="00927F77">
      <w:pPr>
        <w:tabs>
          <w:tab w:val="left" w:pos="90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будет произведена </w:t>
      </w:r>
      <w:r w:rsidRPr="007C29C4">
        <w:rPr>
          <w:rFonts w:ascii="Times New Roman" w:hAnsi="Times New Roman" w:cs="Times New Roman"/>
          <w:sz w:val="24"/>
          <w:szCs w:val="24"/>
          <w:lang w:eastAsia="zh-CN"/>
        </w:rPr>
        <w:t>в течение</w:t>
      </w:r>
      <w:r>
        <w:rPr>
          <w:rFonts w:ascii="Times New Roman" w:hAnsi="Times New Roman" w:cs="Times New Roman"/>
          <w:sz w:val="24"/>
          <w:szCs w:val="24"/>
          <w:lang w:eastAsia="zh-CN"/>
        </w:rPr>
        <w:t xml:space="preserve"> 60</w:t>
      </w:r>
      <w:r w:rsidRPr="007C29C4">
        <w:rPr>
          <w:rFonts w:ascii="Times New Roman" w:hAnsi="Times New Roman" w:cs="Times New Roman"/>
          <w:sz w:val="24"/>
          <w:szCs w:val="24"/>
          <w:lang w:eastAsia="zh-CN"/>
        </w:rPr>
        <w:t> (</w:t>
      </w:r>
      <w:r>
        <w:rPr>
          <w:rFonts w:ascii="Times New Roman" w:hAnsi="Times New Roman" w:cs="Times New Roman"/>
          <w:sz w:val="24"/>
          <w:szCs w:val="24"/>
          <w:lang w:eastAsia="zh-CN"/>
        </w:rPr>
        <w:t>шестидесяти</w:t>
      </w:r>
      <w:r w:rsidRPr="007C29C4">
        <w:rPr>
          <w:rFonts w:ascii="Times New Roman" w:hAnsi="Times New Roman" w:cs="Times New Roman"/>
          <w:sz w:val="24"/>
          <w:szCs w:val="24"/>
          <w:lang w:eastAsia="zh-CN"/>
        </w:rPr>
        <w:t>) календарных дней</w:t>
      </w:r>
      <w:r>
        <w:rPr>
          <w:rFonts w:ascii="Times New Roman" w:hAnsi="Times New Roman" w:cs="Times New Roman"/>
          <w:sz w:val="24"/>
          <w:szCs w:val="24"/>
          <w:lang w:eastAsia="zh-CN"/>
        </w:rPr>
        <w:t xml:space="preserve"> с момента оплаты аванса</w:t>
      </w:r>
      <w:r w:rsidRPr="007C29C4">
        <w:rPr>
          <w:rFonts w:ascii="Times New Roman" w:hAnsi="Times New Roman" w:cs="Times New Roman"/>
          <w:sz w:val="24"/>
          <w:szCs w:val="24"/>
          <w:lang w:eastAsia="zh-CN"/>
        </w:rPr>
        <w:t xml:space="preserve">, </w:t>
      </w:r>
      <w:r w:rsidRPr="007841B6">
        <w:rPr>
          <w:rFonts w:ascii="Times New Roman" w:hAnsi="Times New Roman" w:cs="Times New Roman"/>
          <w:sz w:val="24"/>
          <w:szCs w:val="24"/>
          <w:lang w:eastAsia="zh-CN"/>
        </w:rPr>
        <w:t>при этом поставка товара партиями не допускается</w:t>
      </w:r>
      <w:r w:rsidRPr="005D39F8">
        <w:rPr>
          <w:rFonts w:ascii="Times New Roman" w:hAnsi="Times New Roman" w:cs="Times New Roman"/>
          <w:sz w:val="24"/>
          <w:szCs w:val="24"/>
          <w:lang w:eastAsia="zh-CN"/>
        </w:rPr>
        <w:t>.</w:t>
      </w:r>
    </w:p>
    <w:p w:rsidR="00927F77" w:rsidRPr="00DB10CA" w:rsidRDefault="00927F77" w:rsidP="00927F77">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0F76DE">
        <w:rPr>
          <w:rFonts w:ascii="Times New Roman" w:hAnsi="Times New Roman" w:cs="Times New Roman"/>
          <w:sz w:val="24"/>
          <w:szCs w:val="24"/>
        </w:rPr>
        <w:t>.</w:t>
      </w:r>
      <w:r w:rsidR="00C8146C">
        <w:rPr>
          <w:rFonts w:ascii="Times New Roman" w:hAnsi="Times New Roman" w:cs="Times New Roman"/>
          <w:sz w:val="24"/>
          <w:szCs w:val="24"/>
        </w:rPr>
        <w:t>4.</w:t>
      </w:r>
      <w:r w:rsidRPr="000F76DE">
        <w:rPr>
          <w:rFonts w:ascii="Times New Roman" w:hAnsi="Times New Roman" w:cs="Times New Roman"/>
          <w:sz w:val="24"/>
          <w:szCs w:val="24"/>
        </w:rPr>
        <w:t> Гарантийный срок на поставленный товар составляет 1</w:t>
      </w:r>
      <w:r w:rsidRPr="000F76DE">
        <w:rPr>
          <w:rFonts w:ascii="Times New Roman" w:hAnsi="Times New Roman" w:cs="Times New Roman"/>
          <w:sz w:val="24"/>
          <w:szCs w:val="24"/>
          <w:lang w:eastAsia="zh-CN"/>
        </w:rPr>
        <w:t>2 (двенадцать)</w:t>
      </w:r>
      <w:r w:rsidRPr="000F76DE">
        <w:rPr>
          <w:rFonts w:ascii="Times New Roman" w:hAnsi="Times New Roman" w:cs="Times New Roman"/>
          <w:sz w:val="27"/>
          <w:szCs w:val="27"/>
          <w:lang w:eastAsia="zh-CN"/>
        </w:rPr>
        <w:t xml:space="preserve"> </w:t>
      </w:r>
      <w:r w:rsidRPr="000F76DE">
        <w:rPr>
          <w:rFonts w:ascii="Times New Roman" w:hAnsi="Times New Roman" w:cs="Times New Roman"/>
          <w:sz w:val="24"/>
          <w:szCs w:val="24"/>
        </w:rPr>
        <w:t xml:space="preserve">месяцев с </w:t>
      </w:r>
      <w:r w:rsidRPr="004B7EAC">
        <w:rPr>
          <w:rFonts w:ascii="Times New Roman" w:hAnsi="Times New Roman" w:cs="Times New Roman"/>
          <w:sz w:val="24"/>
          <w:szCs w:val="24"/>
        </w:rPr>
        <w:t xml:space="preserve">момента передачи </w:t>
      </w:r>
      <w:r w:rsidR="002B1F03">
        <w:rPr>
          <w:rFonts w:ascii="Times New Roman" w:hAnsi="Times New Roman" w:cs="Times New Roman"/>
          <w:bCs/>
          <w:sz w:val="24"/>
          <w:szCs w:val="24"/>
        </w:rPr>
        <w:t>т</w:t>
      </w:r>
      <w:r w:rsidRPr="004B7EAC">
        <w:rPr>
          <w:rFonts w:ascii="Times New Roman" w:hAnsi="Times New Roman" w:cs="Times New Roman"/>
          <w:bCs/>
          <w:sz w:val="24"/>
          <w:szCs w:val="24"/>
        </w:rPr>
        <w:t>овара</w:t>
      </w:r>
      <w:r w:rsidRPr="004B7EAC">
        <w:rPr>
          <w:rFonts w:ascii="Times New Roman" w:hAnsi="Times New Roman" w:cs="Times New Roman"/>
          <w:sz w:val="24"/>
          <w:szCs w:val="24"/>
        </w:rPr>
        <w:t xml:space="preserve">, соответствующих документов, и подписания </w:t>
      </w:r>
      <w:r w:rsidR="002B1F03">
        <w:rPr>
          <w:rFonts w:ascii="Times New Roman" w:hAnsi="Times New Roman" w:cs="Times New Roman"/>
          <w:sz w:val="24"/>
          <w:szCs w:val="24"/>
        </w:rPr>
        <w:t>Заказчиком</w:t>
      </w:r>
      <w:r w:rsidRPr="004B7EAC">
        <w:rPr>
          <w:rFonts w:ascii="Times New Roman" w:hAnsi="Times New Roman" w:cs="Times New Roman"/>
          <w:sz w:val="24"/>
          <w:szCs w:val="24"/>
        </w:rPr>
        <w:t xml:space="preserve"> товарной накладной (Торг-12) или УПД (Универсального передаточного документа).</w:t>
      </w:r>
    </w:p>
    <w:p w:rsidR="00927F77" w:rsidRPr="00DB10CA" w:rsidRDefault="00C8146C" w:rsidP="00927F7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27F77" w:rsidRPr="00DB10CA">
        <w:rPr>
          <w:rFonts w:ascii="Times New Roman" w:hAnsi="Times New Roman" w:cs="Times New Roman"/>
          <w:sz w:val="24"/>
          <w:szCs w:val="24"/>
        </w:rPr>
        <w:t>.</w:t>
      </w:r>
      <w:r>
        <w:rPr>
          <w:rFonts w:ascii="Times New Roman" w:hAnsi="Times New Roman" w:cs="Times New Roman"/>
          <w:sz w:val="24"/>
          <w:szCs w:val="24"/>
        </w:rPr>
        <w:t>5</w:t>
      </w:r>
      <w:r w:rsidR="00927F77" w:rsidRPr="00DB10CA">
        <w:rPr>
          <w:rFonts w:ascii="Times New Roman" w:hAnsi="Times New Roman" w:cs="Times New Roman"/>
          <w:sz w:val="24"/>
          <w:szCs w:val="24"/>
        </w:rPr>
        <w:t xml:space="preserve">. Настоящим _____________________________подтверждает, что </w:t>
      </w:r>
      <w:proofErr w:type="gramStart"/>
      <w:r w:rsidR="00927F77" w:rsidRPr="00DB10CA">
        <w:rPr>
          <w:rFonts w:ascii="Times New Roman" w:hAnsi="Times New Roman" w:cs="Times New Roman"/>
          <w:sz w:val="24"/>
          <w:szCs w:val="24"/>
        </w:rPr>
        <w:t>предлагаемый</w:t>
      </w:r>
      <w:proofErr w:type="gramEnd"/>
      <w:r w:rsidR="00927F77" w:rsidRPr="00DB10CA">
        <w:rPr>
          <w:rFonts w:ascii="Times New Roman" w:hAnsi="Times New Roman" w:cs="Times New Roman"/>
          <w:sz w:val="24"/>
          <w:szCs w:val="24"/>
        </w:rPr>
        <w:t xml:space="preserve"> </w:t>
      </w:r>
    </w:p>
    <w:p w:rsidR="00927F77" w:rsidRPr="00DB10CA" w:rsidRDefault="00927F77" w:rsidP="00927F77">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w:t>
      </w: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927F77" w:rsidRPr="005D39F8" w:rsidRDefault="00927F77" w:rsidP="00927F77">
      <w:pPr>
        <w:tabs>
          <w:tab w:val="left" w:pos="900"/>
          <w:tab w:val="left" w:pos="1080"/>
        </w:tabs>
        <w:spacing w:after="0" w:line="240" w:lineRule="auto"/>
        <w:jc w:val="both"/>
        <w:rPr>
          <w:rFonts w:ascii="Times New Roman" w:hAnsi="Times New Roman" w:cs="Times New Roman"/>
          <w:i/>
          <w:iCs/>
          <w:sz w:val="24"/>
          <w:szCs w:val="24"/>
          <w:vertAlign w:val="superscript"/>
        </w:rPr>
      </w:pPr>
      <w:r w:rsidRPr="00DB10CA">
        <w:rPr>
          <w:rFonts w:ascii="Times New Roman" w:hAnsi="Times New Roman" w:cs="Times New Roman"/>
          <w:sz w:val="24"/>
          <w:szCs w:val="24"/>
        </w:rPr>
        <w:t xml:space="preserve">к поставке товар </w:t>
      </w:r>
      <w:r w:rsidRPr="00DB10CA">
        <w:rPr>
          <w:rFonts w:ascii="Times New Roman" w:hAnsi="Times New Roman" w:cs="Times New Roman"/>
          <w:sz w:val="24"/>
          <w:szCs w:val="24"/>
          <w:lang w:eastAsia="zh-CN"/>
        </w:rPr>
        <w:t xml:space="preserve">является новым, </w:t>
      </w:r>
      <w:r w:rsidRPr="004B7EAC">
        <w:rPr>
          <w:rFonts w:ascii="Times New Roman" w:hAnsi="Times New Roman" w:cs="Times New Roman"/>
          <w:sz w:val="24"/>
          <w:szCs w:val="24"/>
        </w:rPr>
        <w:t>не ранее 2019 года выпуска, ранее нигде не использова</w:t>
      </w:r>
      <w:r>
        <w:rPr>
          <w:rFonts w:ascii="Times New Roman" w:hAnsi="Times New Roman" w:cs="Times New Roman"/>
          <w:sz w:val="24"/>
          <w:szCs w:val="24"/>
        </w:rPr>
        <w:t>лся</w:t>
      </w:r>
      <w:r w:rsidRPr="004B7EAC">
        <w:rPr>
          <w:rFonts w:ascii="Times New Roman" w:hAnsi="Times New Roman" w:cs="Times New Roman"/>
          <w:sz w:val="24"/>
          <w:szCs w:val="24"/>
        </w:rPr>
        <w:t>, не восстановленны</w:t>
      </w:r>
      <w:r>
        <w:rPr>
          <w:rFonts w:ascii="Times New Roman" w:hAnsi="Times New Roman" w:cs="Times New Roman"/>
          <w:sz w:val="24"/>
          <w:szCs w:val="24"/>
        </w:rPr>
        <w:t>й</w:t>
      </w:r>
      <w:r w:rsidRPr="004B7EAC">
        <w:rPr>
          <w:rFonts w:ascii="Times New Roman" w:hAnsi="Times New Roman" w:cs="Times New Roman"/>
          <w:sz w:val="24"/>
          <w:szCs w:val="24"/>
        </w:rPr>
        <w:t>, изготовленны</w:t>
      </w:r>
      <w:r>
        <w:rPr>
          <w:rFonts w:ascii="Times New Roman" w:hAnsi="Times New Roman" w:cs="Times New Roman"/>
          <w:sz w:val="24"/>
          <w:szCs w:val="24"/>
        </w:rPr>
        <w:t>й</w:t>
      </w:r>
      <w:r w:rsidRPr="004B7EAC">
        <w:rPr>
          <w:rFonts w:ascii="Times New Roman" w:hAnsi="Times New Roman" w:cs="Times New Roman"/>
          <w:sz w:val="24"/>
          <w:szCs w:val="24"/>
        </w:rPr>
        <w:t xml:space="preserve"> в заводских условиях с использованием современных материалов, прогрессивных технологий, технически исправ</w:t>
      </w:r>
      <w:r w:rsidR="00C8146C">
        <w:rPr>
          <w:rFonts w:ascii="Times New Roman" w:hAnsi="Times New Roman" w:cs="Times New Roman"/>
          <w:sz w:val="24"/>
          <w:szCs w:val="24"/>
        </w:rPr>
        <w:t>е</w:t>
      </w:r>
      <w:r w:rsidRPr="004B7EAC">
        <w:rPr>
          <w:rFonts w:ascii="Times New Roman" w:hAnsi="Times New Roman" w:cs="Times New Roman"/>
          <w:sz w:val="24"/>
          <w:szCs w:val="24"/>
        </w:rPr>
        <w:t>н и</w:t>
      </w:r>
      <w:r>
        <w:rPr>
          <w:rFonts w:ascii="Times New Roman" w:hAnsi="Times New Roman" w:cs="Times New Roman"/>
          <w:sz w:val="24"/>
          <w:szCs w:val="24"/>
        </w:rPr>
        <w:t xml:space="preserve"> не имеет дефектов изготовления</w:t>
      </w:r>
      <w:r w:rsidRPr="004B7EAC">
        <w:rPr>
          <w:rFonts w:ascii="Times New Roman" w:hAnsi="Times New Roman" w:cs="Times New Roman"/>
          <w:sz w:val="24"/>
          <w:szCs w:val="24"/>
        </w:rPr>
        <w:t xml:space="preserve">. </w:t>
      </w:r>
      <w:r w:rsidRPr="004B7EAC">
        <w:rPr>
          <w:rFonts w:ascii="Times New Roman" w:hAnsi="Times New Roman" w:cs="Times New Roman"/>
          <w:bCs/>
          <w:sz w:val="24"/>
          <w:szCs w:val="24"/>
        </w:rPr>
        <w:t xml:space="preserve">Надежность </w:t>
      </w:r>
      <w:r w:rsidR="002B1F03">
        <w:rPr>
          <w:rFonts w:ascii="Times New Roman" w:hAnsi="Times New Roman" w:cs="Times New Roman"/>
          <w:bCs/>
          <w:sz w:val="24"/>
          <w:szCs w:val="24"/>
        </w:rPr>
        <w:t>т</w:t>
      </w:r>
      <w:r w:rsidRPr="004B7EAC">
        <w:rPr>
          <w:rFonts w:ascii="Times New Roman" w:hAnsi="Times New Roman" w:cs="Times New Roman"/>
          <w:bCs/>
          <w:sz w:val="24"/>
          <w:szCs w:val="24"/>
        </w:rPr>
        <w:t>овара обеспечивается гарантией фирмы-производителя</w:t>
      </w:r>
      <w:r w:rsidRPr="00DB10CA">
        <w:rPr>
          <w:rFonts w:ascii="Times New Roman" w:hAnsi="Times New Roman" w:cs="Times New Roman"/>
          <w:sz w:val="24"/>
          <w:szCs w:val="24"/>
          <w:lang w:eastAsia="zh-CN"/>
        </w:rPr>
        <w:t>. В подтверждение</w:t>
      </w:r>
      <w:r w:rsidRPr="00C350B7">
        <w:rPr>
          <w:rFonts w:ascii="Times New Roman" w:hAnsi="Times New Roman" w:cs="Times New Roman"/>
          <w:sz w:val="24"/>
          <w:szCs w:val="24"/>
          <w:lang w:eastAsia="zh-CN"/>
        </w:rPr>
        <w:t xml:space="preserve"> этого </w:t>
      </w:r>
      <w:r w:rsidRPr="005D39F8">
        <w:rPr>
          <w:rFonts w:ascii="Times New Roman" w:hAnsi="Times New Roman" w:cs="Times New Roman"/>
          <w:sz w:val="24"/>
          <w:szCs w:val="24"/>
        </w:rPr>
        <w:t>____________________________</w:t>
      </w:r>
      <w:r w:rsidRPr="00C350B7">
        <w:rPr>
          <w:rFonts w:ascii="Times New Roman" w:hAnsi="Times New Roman" w:cs="Times New Roman"/>
          <w:sz w:val="24"/>
          <w:szCs w:val="24"/>
          <w:lang w:eastAsia="zh-CN"/>
        </w:rPr>
        <w:t xml:space="preserve"> передает </w:t>
      </w:r>
      <w:r>
        <w:rPr>
          <w:rFonts w:ascii="Times New Roman" w:hAnsi="Times New Roman" w:cs="Times New Roman"/>
          <w:sz w:val="24"/>
          <w:szCs w:val="24"/>
          <w:lang w:eastAsia="zh-CN"/>
        </w:rPr>
        <w:t>Заказчику</w:t>
      </w:r>
      <w:r w:rsidRPr="00C350B7">
        <w:rPr>
          <w:rFonts w:ascii="Times New Roman" w:hAnsi="Times New Roman" w:cs="Times New Roman"/>
          <w:sz w:val="24"/>
          <w:szCs w:val="24"/>
          <w:lang w:eastAsia="zh-CN"/>
        </w:rPr>
        <w:t xml:space="preserve"> соответствующие документы,</w:t>
      </w:r>
      <w:r w:rsidRPr="005D39F8">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w:t>
      </w:r>
      <w:r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927F77" w:rsidRPr="006F2D78" w:rsidRDefault="00927F77" w:rsidP="00927F77">
      <w:pPr>
        <w:spacing w:after="0" w:line="240" w:lineRule="auto"/>
        <w:jc w:val="both"/>
        <w:rPr>
          <w:rFonts w:ascii="Times New Roman" w:hAnsi="Times New Roman" w:cs="Times New Roman"/>
          <w:i/>
          <w:sz w:val="24"/>
          <w:szCs w:val="24"/>
          <w:highlight w:val="yellow"/>
        </w:rPr>
      </w:pPr>
      <w:r w:rsidRPr="00C350B7">
        <w:rPr>
          <w:rFonts w:ascii="Times New Roman" w:hAnsi="Times New Roman" w:cs="Times New Roman"/>
          <w:sz w:val="24"/>
          <w:szCs w:val="24"/>
          <w:lang w:eastAsia="zh-CN"/>
        </w:rPr>
        <w:t>включая гарантию производителя</w:t>
      </w:r>
      <w:r>
        <w:rPr>
          <w:rFonts w:ascii="Times New Roman" w:hAnsi="Times New Roman" w:cs="Times New Roman"/>
          <w:sz w:val="24"/>
          <w:szCs w:val="24"/>
          <w:lang w:eastAsia="zh-CN"/>
        </w:rPr>
        <w:t>.</w:t>
      </w:r>
    </w:p>
    <w:p w:rsidR="00927F77" w:rsidRPr="00DB10CA" w:rsidRDefault="002D0C05" w:rsidP="00927F77">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2</w:t>
      </w:r>
      <w:r w:rsidR="00927F77" w:rsidRPr="00DB10CA">
        <w:rPr>
          <w:rFonts w:ascii="Times New Roman" w:hAnsi="Times New Roman" w:cs="Times New Roman"/>
          <w:sz w:val="24"/>
          <w:szCs w:val="24"/>
        </w:rPr>
        <w:t>.</w:t>
      </w:r>
      <w:r>
        <w:rPr>
          <w:rFonts w:ascii="Times New Roman" w:hAnsi="Times New Roman" w:cs="Times New Roman"/>
          <w:sz w:val="24"/>
          <w:szCs w:val="24"/>
        </w:rPr>
        <w:t>6</w:t>
      </w:r>
      <w:r w:rsidR="00927F77" w:rsidRPr="00DB10CA">
        <w:rPr>
          <w:rFonts w:ascii="Times New Roman" w:hAnsi="Times New Roman" w:cs="Times New Roman"/>
          <w:sz w:val="24"/>
          <w:szCs w:val="24"/>
        </w:rPr>
        <w:t xml:space="preserve">.  </w:t>
      </w:r>
      <w:r w:rsidR="00927F77" w:rsidRPr="00DB10CA">
        <w:rPr>
          <w:rFonts w:ascii="Times New Roman" w:hAnsi="Times New Roman" w:cs="Times New Roman"/>
          <w:sz w:val="24"/>
          <w:szCs w:val="24"/>
          <w:lang w:eastAsia="zh-CN"/>
        </w:rPr>
        <w:t xml:space="preserve">Доставка и разгрузка </w:t>
      </w:r>
      <w:r w:rsidR="002B1F03">
        <w:rPr>
          <w:rFonts w:ascii="Times New Roman" w:hAnsi="Times New Roman" w:cs="Times New Roman"/>
          <w:sz w:val="24"/>
          <w:szCs w:val="24"/>
          <w:lang w:eastAsia="zh-CN"/>
        </w:rPr>
        <w:t>т</w:t>
      </w:r>
      <w:r w:rsidR="00927F77" w:rsidRPr="00DB10CA">
        <w:rPr>
          <w:rFonts w:ascii="Times New Roman" w:hAnsi="Times New Roman" w:cs="Times New Roman"/>
          <w:sz w:val="24"/>
          <w:szCs w:val="24"/>
          <w:lang w:eastAsia="zh-CN"/>
        </w:rPr>
        <w:t xml:space="preserve">овара включена в стоимость товара и осуществляется транспортом </w:t>
      </w:r>
      <w:r w:rsidR="00927F77" w:rsidRPr="00DB10CA">
        <w:rPr>
          <w:rFonts w:ascii="Times New Roman" w:hAnsi="Times New Roman" w:cs="Times New Roman"/>
          <w:sz w:val="24"/>
          <w:szCs w:val="24"/>
        </w:rPr>
        <w:t xml:space="preserve">_____________________________ </w:t>
      </w:r>
      <w:r w:rsidR="00927F77" w:rsidRPr="00DB10CA">
        <w:rPr>
          <w:rFonts w:ascii="Times New Roman" w:hAnsi="Times New Roman" w:cs="Times New Roman"/>
          <w:sz w:val="24"/>
          <w:szCs w:val="24"/>
          <w:lang w:eastAsia="zh-CN"/>
        </w:rPr>
        <w:t>по следующ</w:t>
      </w:r>
      <w:r w:rsidR="00927F77">
        <w:rPr>
          <w:rFonts w:ascii="Times New Roman" w:hAnsi="Times New Roman" w:cs="Times New Roman"/>
          <w:sz w:val="24"/>
          <w:szCs w:val="24"/>
          <w:lang w:eastAsia="zh-CN"/>
        </w:rPr>
        <w:t>ему</w:t>
      </w:r>
      <w:r w:rsidR="00927F77" w:rsidRPr="00DB10CA">
        <w:rPr>
          <w:rFonts w:ascii="Times New Roman" w:hAnsi="Times New Roman" w:cs="Times New Roman"/>
          <w:sz w:val="24"/>
          <w:szCs w:val="24"/>
          <w:lang w:eastAsia="zh-CN"/>
        </w:rPr>
        <w:t xml:space="preserve"> адрес</w:t>
      </w:r>
      <w:r w:rsidR="00927F77">
        <w:rPr>
          <w:rFonts w:ascii="Times New Roman" w:hAnsi="Times New Roman" w:cs="Times New Roman"/>
          <w:sz w:val="24"/>
          <w:szCs w:val="24"/>
          <w:lang w:eastAsia="zh-CN"/>
        </w:rPr>
        <w:t>у</w:t>
      </w:r>
      <w:r w:rsidR="00927F77" w:rsidRPr="00DB10CA">
        <w:rPr>
          <w:rFonts w:ascii="Times New Roman" w:hAnsi="Times New Roman" w:cs="Times New Roman"/>
          <w:sz w:val="24"/>
          <w:szCs w:val="24"/>
          <w:lang w:eastAsia="zh-CN"/>
        </w:rPr>
        <w:t xml:space="preserve">: </w:t>
      </w:r>
    </w:p>
    <w:p w:rsidR="00927F77" w:rsidRPr="00DB10CA" w:rsidRDefault="00927F77" w:rsidP="00927F77">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927F77" w:rsidRPr="00DB10CA" w:rsidRDefault="00927F77" w:rsidP="00927F77">
      <w:pPr>
        <w:pStyle w:val="a5"/>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2-ой Магистральный тупик, д. 7</w:t>
      </w:r>
      <w:r>
        <w:rPr>
          <w:rFonts w:ascii="Times New Roman" w:hAnsi="Times New Roman" w:cs="Times New Roman"/>
          <w:sz w:val="24"/>
          <w:szCs w:val="24"/>
          <w:lang w:eastAsia="zh-CN"/>
        </w:rPr>
        <w:t>А</w:t>
      </w:r>
      <w:r w:rsidR="00FF7CB5">
        <w:rPr>
          <w:rFonts w:ascii="Times New Roman" w:hAnsi="Times New Roman" w:cs="Times New Roman"/>
          <w:sz w:val="24"/>
          <w:szCs w:val="24"/>
          <w:lang w:eastAsia="zh-CN"/>
        </w:rPr>
        <w:t>, стр.1</w:t>
      </w:r>
      <w:r>
        <w:rPr>
          <w:rFonts w:ascii="Times New Roman" w:hAnsi="Times New Roman" w:cs="Times New Roman"/>
          <w:sz w:val="24"/>
          <w:szCs w:val="24"/>
          <w:lang w:eastAsia="zh-CN"/>
        </w:rPr>
        <w:t>.</w:t>
      </w:r>
    </w:p>
    <w:p w:rsidR="00927F77" w:rsidRDefault="00927F77" w:rsidP="00F22011">
      <w:pPr>
        <w:autoSpaceDE w:val="0"/>
        <w:autoSpaceDN w:val="0"/>
        <w:adjustRightInd w:val="0"/>
        <w:spacing w:after="0" w:line="240" w:lineRule="auto"/>
        <w:ind w:firstLine="709"/>
        <w:jc w:val="both"/>
        <w:rPr>
          <w:rFonts w:ascii="Times New Roman" w:hAnsi="Times New Roman" w:cs="Times New Roman"/>
          <w:sz w:val="24"/>
          <w:szCs w:val="24"/>
        </w:rPr>
      </w:pPr>
    </w:p>
    <w:p w:rsidR="00507A5F" w:rsidRPr="0056161A" w:rsidRDefault="00416E2A"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507A5F" w:rsidRPr="0056161A">
        <w:rPr>
          <w:rFonts w:ascii="Times New Roman" w:hAnsi="Times New Roman" w:cs="Times New Roman"/>
          <w:color w:val="000000"/>
          <w:sz w:val="24"/>
          <w:szCs w:val="24"/>
        </w:rPr>
        <w:t>.1. </w:t>
      </w:r>
      <w:proofErr w:type="spellStart"/>
      <w:r w:rsidR="00507A5F" w:rsidRPr="0056161A">
        <w:rPr>
          <w:rFonts w:ascii="Times New Roman" w:hAnsi="Times New Roman" w:cs="Times New Roman"/>
          <w:color w:val="000000"/>
          <w:sz w:val="24"/>
          <w:szCs w:val="24"/>
        </w:rPr>
        <w:t>непроведение</w:t>
      </w:r>
      <w:proofErr w:type="spellEnd"/>
      <w:r w:rsidR="00507A5F" w:rsidRPr="0056161A">
        <w:rPr>
          <w:rFonts w:ascii="Times New Roman" w:hAnsi="Times New Roman" w:cs="Times New Roman"/>
          <w:color w:val="000000"/>
          <w:sz w:val="24"/>
          <w:szCs w:val="24"/>
        </w:rPr>
        <w:t xml:space="preserve"> ликвидации </w:t>
      </w:r>
      <w:r w:rsidR="00507A5F" w:rsidRPr="0056161A">
        <w:rPr>
          <w:rFonts w:ascii="Times New Roman" w:hAnsi="Times New Roman" w:cs="Times New Roman"/>
          <w:sz w:val="24"/>
          <w:szCs w:val="24"/>
        </w:rPr>
        <w:t xml:space="preserve">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.2. </w:t>
      </w:r>
      <w:proofErr w:type="spellStart"/>
      <w:r w:rsidR="00507A5F" w:rsidRPr="0056161A">
        <w:rPr>
          <w:rFonts w:ascii="Times New Roman" w:hAnsi="Times New Roman" w:cs="Times New Roman"/>
          <w:sz w:val="24"/>
          <w:szCs w:val="24"/>
        </w:rPr>
        <w:t>неприостановление</w:t>
      </w:r>
      <w:proofErr w:type="spellEnd"/>
      <w:r w:rsidR="00507A5F" w:rsidRPr="0056161A">
        <w:rPr>
          <w:rFonts w:ascii="Times New Roman" w:hAnsi="Times New Roman" w:cs="Times New Roman"/>
          <w:sz w:val="24"/>
          <w:szCs w:val="24"/>
        </w:rPr>
        <w:t xml:space="preserve"> деятельности ___________________________ </w:t>
      </w:r>
      <w:r w:rsidR="00507A5F" w:rsidRPr="0056161A">
        <w:rPr>
          <w:rFonts w:ascii="Times New Roman" w:hAnsi="Times New Roman" w:cs="Times New Roman"/>
          <w:i/>
          <w:iCs/>
          <w:sz w:val="24"/>
          <w:szCs w:val="24"/>
        </w:rPr>
        <w:t xml:space="preserve">(наименование Участника запроса котировок в электронной форме) </w:t>
      </w:r>
      <w:r w:rsidR="00507A5F"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00507A5F" w:rsidRPr="0056161A">
        <w:rPr>
          <w:rFonts w:ascii="Times New Roman" w:hAnsi="Times New Roman" w:cs="Times New Roman"/>
          <w:color w:val="000000"/>
          <w:sz w:val="24"/>
          <w:szCs w:val="24"/>
        </w:rPr>
        <w:t>запросе котировок в электронной форме</w:t>
      </w:r>
      <w:r w:rsidR="00507A5F" w:rsidRPr="0056161A">
        <w:rPr>
          <w:rFonts w:ascii="Times New Roman" w:hAnsi="Times New Roman" w:cs="Times New Roman"/>
          <w:sz w:val="24"/>
          <w:szCs w:val="24"/>
        </w:rPr>
        <w:t>;</w:t>
      </w:r>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507A5F" w:rsidRPr="0056161A">
        <w:rPr>
          <w:rFonts w:ascii="Times New Roman" w:hAnsi="Times New Roman" w:cs="Times New Roman"/>
          <w:sz w:val="24"/>
          <w:szCs w:val="24"/>
        </w:rPr>
        <w:t xml:space="preserve">.3. отсутствие у _________________________________________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00507A5F" w:rsidRPr="0056161A">
        <w:rPr>
          <w:rFonts w:ascii="Times New Roman" w:hAnsi="Times New Roman" w:cs="Times New Roman"/>
          <w:sz w:val="24"/>
          <w:szCs w:val="24"/>
        </w:rPr>
        <w:t xml:space="preserve"> (Участник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507A5F" w:rsidRPr="0056161A">
        <w:rPr>
          <w:rFonts w:ascii="Times New Roman" w:hAnsi="Times New Roman" w:cs="Times New Roman"/>
          <w:color w:val="000000"/>
          <w:sz w:val="24"/>
          <w:szCs w:val="24"/>
        </w:rPr>
        <w:t>запрос</w:t>
      </w:r>
      <w:r w:rsidR="00EB729E">
        <w:rPr>
          <w:rFonts w:ascii="Times New Roman" w:hAnsi="Times New Roman" w:cs="Times New Roman"/>
          <w:color w:val="000000"/>
          <w:sz w:val="24"/>
          <w:szCs w:val="24"/>
        </w:rPr>
        <w:t>е</w:t>
      </w:r>
      <w:r w:rsidR="00507A5F" w:rsidRPr="0056161A">
        <w:rPr>
          <w:rFonts w:ascii="Times New Roman" w:hAnsi="Times New Roman" w:cs="Times New Roman"/>
          <w:color w:val="000000"/>
          <w:sz w:val="24"/>
          <w:szCs w:val="24"/>
        </w:rPr>
        <w:t xml:space="preserve"> котировок в электронной форме</w:t>
      </w:r>
      <w:r w:rsidR="00507A5F" w:rsidRPr="0056161A">
        <w:rPr>
          <w:rFonts w:ascii="Times New Roman" w:hAnsi="Times New Roman" w:cs="Times New Roman"/>
          <w:sz w:val="24"/>
          <w:szCs w:val="24"/>
        </w:rPr>
        <w:t xml:space="preserve"> не принято);</w:t>
      </w:r>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507A5F" w:rsidRPr="0056161A">
        <w:rPr>
          <w:rFonts w:ascii="Times New Roman" w:hAnsi="Times New Roman" w:cs="Times New Roman"/>
          <w:sz w:val="24"/>
          <w:szCs w:val="24"/>
        </w:rPr>
        <w:t xml:space="preserve">.4. отсутствие сведений об ____________________________________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507A5F" w:rsidRPr="0056161A">
        <w:rPr>
          <w:rFonts w:ascii="Times New Roman" w:hAnsi="Times New Roman" w:cs="Times New Roman"/>
          <w:color w:val="000000"/>
          <w:sz w:val="24"/>
          <w:szCs w:val="24"/>
        </w:rPr>
        <w:t xml:space="preserve">.5. </w:t>
      </w:r>
      <w:r w:rsidR="00507A5F"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 xml:space="preserve">на день подачи заявки на участие в </w:t>
      </w:r>
      <w:r w:rsidR="00507A5F" w:rsidRPr="0056161A">
        <w:rPr>
          <w:rFonts w:ascii="Times New Roman" w:hAnsi="Times New Roman" w:cs="Times New Roman"/>
          <w:color w:val="000000"/>
          <w:sz w:val="24"/>
          <w:szCs w:val="24"/>
        </w:rPr>
        <w:t>запросе котировок в электронной форме</w:t>
      </w:r>
      <w:r w:rsidR="00507A5F" w:rsidRPr="0056161A">
        <w:rPr>
          <w:rFonts w:ascii="Times New Roman" w:hAnsi="Times New Roman" w:cs="Times New Roman"/>
          <w:sz w:val="24"/>
          <w:szCs w:val="24"/>
        </w:rPr>
        <w:t>;</w:t>
      </w:r>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507A5F" w:rsidRPr="0056161A">
        <w:rPr>
          <w:rFonts w:ascii="Times New Roman" w:hAnsi="Times New Roman" w:cs="Times New Roman"/>
          <w:sz w:val="24"/>
          <w:szCs w:val="24"/>
        </w:rPr>
        <w:t>.6. </w:t>
      </w:r>
      <w:r w:rsidR="00507A5F" w:rsidRPr="0056161A">
        <w:rPr>
          <w:rFonts w:ascii="Times New Roman" w:hAnsi="Times New Roman" w:cs="Times New Roman"/>
          <w:sz w:val="24"/>
          <w:szCs w:val="24"/>
        </w:rPr>
        <w:tab/>
        <w:t xml:space="preserve">отсутствие между ______________________________________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07A5F" w:rsidRPr="0056161A">
        <w:rPr>
          <w:rFonts w:ascii="Times New Roman" w:hAnsi="Times New Roman" w:cs="Times New Roman"/>
          <w:sz w:val="24"/>
          <w:szCs w:val="24"/>
        </w:rPr>
        <w:t>неполнородными</w:t>
      </w:r>
      <w:proofErr w:type="spellEnd"/>
      <w:r w:rsidR="00507A5F" w:rsidRPr="0056161A">
        <w:rPr>
          <w:rFonts w:ascii="Times New Roman" w:hAnsi="Times New Roman" w:cs="Times New Roman"/>
          <w:sz w:val="24"/>
          <w:szCs w:val="24"/>
        </w:rPr>
        <w:t xml:space="preserve"> (имеющими общих отца или мать) братьями и</w:t>
      </w:r>
      <w:proofErr w:type="gramEnd"/>
      <w:r w:rsidR="00507A5F" w:rsidRPr="0056161A">
        <w:rPr>
          <w:rFonts w:ascii="Times New Roman" w:hAnsi="Times New Roman" w:cs="Times New Roman"/>
          <w:sz w:val="24"/>
          <w:szCs w:val="24"/>
        </w:rPr>
        <w:t xml:space="preserve">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00507A5F" w:rsidRPr="0056161A">
        <w:rPr>
          <w:rFonts w:ascii="Times New Roman" w:hAnsi="Times New Roman" w:cs="Times New Roman"/>
          <w:sz w:val="24"/>
          <w:szCs w:val="24"/>
        </w:rPr>
        <w:t xml:space="preserve">.7. отсутствие у ________________________________________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ФИО физического лица) </w:t>
      </w:r>
      <w:r w:rsidR="00507A5F" w:rsidRPr="0056161A">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00507A5F" w:rsidRPr="0056161A">
        <w:rPr>
          <w:rFonts w:ascii="Times New Roman" w:hAnsi="Times New Roman" w:cs="Times New Roman"/>
          <w:i/>
          <w:iCs/>
          <w:sz w:val="24"/>
          <w:szCs w:val="24"/>
        </w:rPr>
        <w:t xml:space="preserve">(наименование </w:t>
      </w:r>
      <w:r w:rsidR="008528F1">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судимости за преступления в сфере экономики и (или) преступления, предусмотренные статьями 289, 290, 291, 291.1 Уголовного кодекса Российской Федерации (за</w:t>
      </w:r>
      <w:proofErr w:type="gramEnd"/>
      <w:r w:rsidR="00507A5F" w:rsidRPr="0056161A">
        <w:rPr>
          <w:rFonts w:ascii="Times New Roman" w:hAnsi="Times New Roman" w:cs="Times New Roman"/>
          <w:sz w:val="24"/>
          <w:szCs w:val="24"/>
        </w:rPr>
        <w:t xml:space="preserve"> </w:t>
      </w:r>
      <w:proofErr w:type="gramStart"/>
      <w:r w:rsidR="00507A5F" w:rsidRPr="0056161A">
        <w:rPr>
          <w:rFonts w:ascii="Times New Roman" w:hAnsi="Times New Roman" w:cs="Times New Roman"/>
          <w:sz w:val="24"/>
          <w:szCs w:val="24"/>
        </w:rPr>
        <w:t xml:space="preserve">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00507A5F" w:rsidRPr="0056161A">
        <w:rPr>
          <w:rFonts w:ascii="Times New Roman" w:hAnsi="Times New Roman" w:cs="Times New Roman"/>
          <w:color w:val="000000"/>
          <w:sz w:val="24"/>
          <w:szCs w:val="24"/>
        </w:rPr>
        <w:t>запроса котировок в электронной форме</w:t>
      </w:r>
      <w:r w:rsidR="00507A5F" w:rsidRPr="0056161A">
        <w:rPr>
          <w:rFonts w:ascii="Times New Roman" w:hAnsi="Times New Roman" w:cs="Times New Roman"/>
          <w:sz w:val="24"/>
          <w:szCs w:val="24"/>
        </w:rPr>
        <w:t>, и административного наказания в виде дисквалификации;</w:t>
      </w:r>
      <w:proofErr w:type="gramEnd"/>
    </w:p>
    <w:p w:rsidR="00507A5F" w:rsidRPr="0056161A" w:rsidRDefault="00416E2A"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.8.</w:t>
      </w:r>
      <w:r w:rsidR="00507A5F" w:rsidRPr="0056161A">
        <w:rPr>
          <w:rFonts w:ascii="Times New Roman" w:hAnsi="Times New Roman" w:cs="Times New Roman"/>
          <w:sz w:val="24"/>
          <w:szCs w:val="24"/>
        </w:rPr>
        <w:tab/>
        <w:t xml:space="preserve">_________________________________________ </w:t>
      </w:r>
      <w:r w:rsidR="00507A5F" w:rsidRPr="0056161A">
        <w:rPr>
          <w:rFonts w:ascii="Times New Roman" w:hAnsi="Times New Roman" w:cs="Times New Roman"/>
          <w:i/>
          <w:iCs/>
          <w:sz w:val="24"/>
          <w:szCs w:val="24"/>
        </w:rPr>
        <w:t xml:space="preserve">(наименование </w:t>
      </w:r>
      <w:r w:rsidR="00A37724">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00507A5F" w:rsidRPr="0056161A">
        <w:rPr>
          <w:rFonts w:ascii="Times New Roman" w:hAnsi="Times New Roman" w:cs="Times New Roman"/>
          <w:color w:val="000000"/>
          <w:sz w:val="24"/>
          <w:szCs w:val="24"/>
        </w:rPr>
        <w:t>запрос</w:t>
      </w:r>
      <w:r w:rsidR="003B2910">
        <w:rPr>
          <w:rFonts w:ascii="Times New Roman" w:hAnsi="Times New Roman" w:cs="Times New Roman"/>
          <w:color w:val="000000"/>
          <w:sz w:val="24"/>
          <w:szCs w:val="24"/>
        </w:rPr>
        <w:t>е</w:t>
      </w:r>
      <w:r w:rsidR="00507A5F" w:rsidRPr="0056161A">
        <w:rPr>
          <w:rFonts w:ascii="Times New Roman" w:hAnsi="Times New Roman" w:cs="Times New Roman"/>
          <w:color w:val="000000"/>
          <w:sz w:val="24"/>
          <w:szCs w:val="24"/>
        </w:rPr>
        <w:t xml:space="preserve"> котировок в электронной форме</w:t>
      </w:r>
      <w:r w:rsidR="00507A5F"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69F4" w:rsidRPr="0056161A" w:rsidRDefault="002D0C05" w:rsidP="004E69F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E69F4" w:rsidRPr="0056161A">
        <w:rPr>
          <w:rFonts w:ascii="Times New Roman" w:hAnsi="Times New Roman" w:cs="Times New Roman"/>
          <w:sz w:val="24"/>
          <w:szCs w:val="24"/>
        </w:rPr>
        <w:t xml:space="preserve">. </w:t>
      </w:r>
      <w:proofErr w:type="gramStart"/>
      <w:r w:rsidR="004E69F4"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 xml:space="preserve">оговора </w:t>
      </w:r>
      <w:r w:rsidR="004E69F4" w:rsidRPr="00244992">
        <w:rPr>
          <w:rFonts w:ascii="Times New Roman" w:hAnsi="Times New Roman" w:cs="Times New Roman"/>
          <w:sz w:val="24"/>
          <w:szCs w:val="24"/>
        </w:rPr>
        <w:t>и представить обеспечение договора</w:t>
      </w:r>
      <w:proofErr w:type="gramEnd"/>
      <w:r w:rsidR="004E69F4" w:rsidRPr="00F817D5">
        <w:t xml:space="preserve"> </w:t>
      </w:r>
      <w:r w:rsidR="004E69F4" w:rsidRPr="0056161A">
        <w:rPr>
          <w:rFonts w:ascii="Times New Roman" w:hAnsi="Times New Roman" w:cs="Times New Roman"/>
          <w:sz w:val="24"/>
          <w:szCs w:val="24"/>
        </w:rPr>
        <w:t xml:space="preserve">не позднее </w:t>
      </w:r>
      <w:r w:rsidR="004E69F4">
        <w:rPr>
          <w:rFonts w:ascii="Times New Roman" w:hAnsi="Times New Roman" w:cs="Times New Roman"/>
          <w:sz w:val="24"/>
          <w:szCs w:val="24"/>
        </w:rPr>
        <w:t>10</w:t>
      </w:r>
      <w:r w:rsidR="004E69F4" w:rsidRPr="0056161A">
        <w:rPr>
          <w:rFonts w:ascii="Times New Roman" w:hAnsi="Times New Roman" w:cs="Times New Roman"/>
          <w:sz w:val="24"/>
          <w:szCs w:val="24"/>
        </w:rPr>
        <w:t xml:space="preserve"> (</w:t>
      </w:r>
      <w:r w:rsidR="004E69F4">
        <w:rPr>
          <w:rFonts w:ascii="Times New Roman" w:hAnsi="Times New Roman" w:cs="Times New Roman"/>
          <w:sz w:val="24"/>
          <w:szCs w:val="24"/>
        </w:rPr>
        <w:t>деся</w:t>
      </w:r>
      <w:r w:rsidR="004E69F4" w:rsidRPr="0056161A">
        <w:rPr>
          <w:rFonts w:ascii="Times New Roman" w:hAnsi="Times New Roman" w:cs="Times New Roman"/>
          <w:sz w:val="24"/>
          <w:szCs w:val="24"/>
        </w:rPr>
        <w:t xml:space="preserve">ти) </w:t>
      </w:r>
      <w:r w:rsidR="004E69F4">
        <w:rPr>
          <w:rFonts w:ascii="Times New Roman" w:hAnsi="Times New Roman" w:cs="Times New Roman"/>
          <w:sz w:val="24"/>
          <w:szCs w:val="24"/>
        </w:rPr>
        <w:t xml:space="preserve">календарных </w:t>
      </w:r>
      <w:r w:rsidR="004E69F4"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 и оценки котировочных заявок</w:t>
      </w:r>
      <w:r w:rsidR="004E69F4">
        <w:rPr>
          <w:rFonts w:ascii="Times New Roman" w:hAnsi="Times New Roman" w:cs="Times New Roman"/>
          <w:sz w:val="24"/>
          <w:szCs w:val="24"/>
        </w:rPr>
        <w:t xml:space="preserve"> (итогового протокола)</w:t>
      </w:r>
      <w:r w:rsidR="004E69F4" w:rsidRPr="0056161A">
        <w:rPr>
          <w:rFonts w:ascii="Times New Roman" w:hAnsi="Times New Roman" w:cs="Times New Roman"/>
          <w:sz w:val="24"/>
          <w:szCs w:val="24"/>
        </w:rPr>
        <w:t>.</w:t>
      </w:r>
    </w:p>
    <w:p w:rsidR="004E69F4" w:rsidRPr="0056161A" w:rsidRDefault="002D0C05" w:rsidP="004E69F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E69F4" w:rsidRPr="0056161A">
        <w:rPr>
          <w:rFonts w:ascii="Times New Roman" w:hAnsi="Times New Roman" w:cs="Times New Roman"/>
          <w:sz w:val="24"/>
          <w:szCs w:val="24"/>
        </w:rPr>
        <w:t xml:space="preserve">. </w:t>
      </w:r>
      <w:proofErr w:type="gramStart"/>
      <w:r w:rsidR="004E69F4"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 xml:space="preserve">оговора, мы обязуемся подписать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w:t>
      </w:r>
      <w:proofErr w:type="gramEnd"/>
      <w:r w:rsidR="004E69F4" w:rsidRPr="0056161A">
        <w:rPr>
          <w:rFonts w:ascii="Times New Roman" w:hAnsi="Times New Roman" w:cs="Times New Roman"/>
          <w:sz w:val="24"/>
          <w:szCs w:val="24"/>
        </w:rPr>
        <w:t xml:space="preserve"> Заказчику на бумажном носителе подписанные с нашей стороны экземпляры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 xml:space="preserve">оговора </w:t>
      </w:r>
      <w:r w:rsidR="004E69F4" w:rsidRPr="00244992">
        <w:rPr>
          <w:rFonts w:ascii="Times New Roman" w:hAnsi="Times New Roman" w:cs="Times New Roman"/>
          <w:sz w:val="24"/>
          <w:szCs w:val="24"/>
        </w:rPr>
        <w:t>и представить обеспечение договора</w:t>
      </w:r>
      <w:r w:rsidR="004E69F4" w:rsidRPr="00F817D5">
        <w:t xml:space="preserve"> </w:t>
      </w:r>
      <w:r w:rsidR="004E69F4" w:rsidRPr="0056161A">
        <w:rPr>
          <w:rFonts w:ascii="Times New Roman" w:hAnsi="Times New Roman" w:cs="Times New Roman"/>
          <w:sz w:val="24"/>
          <w:szCs w:val="24"/>
        </w:rPr>
        <w:t xml:space="preserve">не позднее </w:t>
      </w:r>
      <w:r w:rsidR="004E69F4">
        <w:rPr>
          <w:rFonts w:ascii="Times New Roman" w:hAnsi="Times New Roman" w:cs="Times New Roman"/>
          <w:sz w:val="24"/>
          <w:szCs w:val="24"/>
        </w:rPr>
        <w:t>10</w:t>
      </w:r>
      <w:r w:rsidR="004E69F4" w:rsidRPr="0056161A">
        <w:rPr>
          <w:rFonts w:ascii="Times New Roman" w:hAnsi="Times New Roman" w:cs="Times New Roman"/>
          <w:sz w:val="24"/>
          <w:szCs w:val="24"/>
        </w:rPr>
        <w:t xml:space="preserve"> (</w:t>
      </w:r>
      <w:r w:rsidR="004E69F4">
        <w:rPr>
          <w:rFonts w:ascii="Times New Roman" w:hAnsi="Times New Roman" w:cs="Times New Roman"/>
          <w:sz w:val="24"/>
          <w:szCs w:val="24"/>
        </w:rPr>
        <w:t>деся</w:t>
      </w:r>
      <w:r w:rsidR="004E69F4" w:rsidRPr="0056161A">
        <w:rPr>
          <w:rFonts w:ascii="Times New Roman" w:hAnsi="Times New Roman" w:cs="Times New Roman"/>
          <w:sz w:val="24"/>
          <w:szCs w:val="24"/>
        </w:rPr>
        <w:t xml:space="preserve">ти) </w:t>
      </w:r>
      <w:r w:rsidR="004E69F4">
        <w:rPr>
          <w:rFonts w:ascii="Times New Roman" w:hAnsi="Times New Roman" w:cs="Times New Roman"/>
          <w:sz w:val="24"/>
          <w:szCs w:val="24"/>
        </w:rPr>
        <w:t>календарных</w:t>
      </w:r>
      <w:r w:rsidR="004E69F4" w:rsidRPr="0056161A">
        <w:rPr>
          <w:rFonts w:ascii="Times New Roman" w:hAnsi="Times New Roman" w:cs="Times New Roman"/>
          <w:sz w:val="24"/>
          <w:szCs w:val="24"/>
        </w:rPr>
        <w:t xml:space="preserve"> дней со дня, следующего за днем размещения в единой информационной системе соответствующего протокола.</w:t>
      </w:r>
    </w:p>
    <w:p w:rsidR="004E69F4" w:rsidRPr="0056161A" w:rsidRDefault="002D0C05" w:rsidP="004E69F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4E69F4" w:rsidRPr="0056161A">
        <w:rPr>
          <w:rFonts w:ascii="Times New Roman" w:hAnsi="Times New Roman" w:cs="Times New Roman"/>
          <w:sz w:val="24"/>
          <w:szCs w:val="24"/>
        </w:rPr>
        <w:t xml:space="preserve">. </w:t>
      </w:r>
      <w:proofErr w:type="gramStart"/>
      <w:r w:rsidR="004E69F4"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4E69F4"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4E69F4" w:rsidRPr="0056161A">
        <w:rPr>
          <w:rFonts w:ascii="Times New Roman" w:hAnsi="Times New Roman" w:cs="Times New Roman"/>
          <w:sz w:val="24"/>
          <w:szCs w:val="24"/>
        </w:rPr>
        <w:t xml:space="preserve"> мы обязуемся подписать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4E69F4">
        <w:rPr>
          <w:rFonts w:ascii="Times New Roman" w:hAnsi="Times New Roman" w:cs="Times New Roman"/>
          <w:sz w:val="24"/>
          <w:szCs w:val="24"/>
        </w:rPr>
        <w:t>д</w:t>
      </w:r>
      <w:r w:rsidR="004E69F4" w:rsidRPr="0056161A">
        <w:rPr>
          <w:rFonts w:ascii="Times New Roman" w:hAnsi="Times New Roman" w:cs="Times New Roman"/>
          <w:sz w:val="24"/>
          <w:szCs w:val="24"/>
        </w:rPr>
        <w:t xml:space="preserve">оговора </w:t>
      </w:r>
      <w:r w:rsidR="004E69F4" w:rsidRPr="00244992">
        <w:rPr>
          <w:rFonts w:ascii="Times New Roman" w:hAnsi="Times New Roman" w:cs="Times New Roman"/>
          <w:sz w:val="24"/>
          <w:szCs w:val="24"/>
        </w:rPr>
        <w:t>и</w:t>
      </w:r>
      <w:proofErr w:type="gramEnd"/>
      <w:r w:rsidR="004E69F4" w:rsidRPr="00244992">
        <w:rPr>
          <w:rFonts w:ascii="Times New Roman" w:hAnsi="Times New Roman" w:cs="Times New Roman"/>
          <w:sz w:val="24"/>
          <w:szCs w:val="24"/>
        </w:rPr>
        <w:t xml:space="preserve"> представить обеспечение договора</w:t>
      </w:r>
      <w:r w:rsidR="004E69F4" w:rsidRPr="00F817D5">
        <w:t xml:space="preserve"> </w:t>
      </w:r>
      <w:r w:rsidR="004E69F4" w:rsidRPr="0056161A">
        <w:rPr>
          <w:rFonts w:ascii="Times New Roman" w:hAnsi="Times New Roman" w:cs="Times New Roman"/>
          <w:sz w:val="24"/>
          <w:szCs w:val="24"/>
        </w:rPr>
        <w:t xml:space="preserve">не позднее </w:t>
      </w:r>
      <w:r w:rsidR="004E69F4">
        <w:rPr>
          <w:rFonts w:ascii="Times New Roman" w:hAnsi="Times New Roman" w:cs="Times New Roman"/>
          <w:sz w:val="24"/>
          <w:szCs w:val="24"/>
        </w:rPr>
        <w:t>10</w:t>
      </w:r>
      <w:r w:rsidR="004E69F4" w:rsidRPr="0056161A">
        <w:rPr>
          <w:rFonts w:ascii="Times New Roman" w:hAnsi="Times New Roman" w:cs="Times New Roman"/>
          <w:sz w:val="24"/>
          <w:szCs w:val="24"/>
        </w:rPr>
        <w:t xml:space="preserve"> (</w:t>
      </w:r>
      <w:r w:rsidR="004E69F4">
        <w:rPr>
          <w:rFonts w:ascii="Times New Roman" w:hAnsi="Times New Roman" w:cs="Times New Roman"/>
          <w:sz w:val="24"/>
          <w:szCs w:val="24"/>
        </w:rPr>
        <w:t>деся</w:t>
      </w:r>
      <w:r w:rsidR="004E69F4" w:rsidRPr="0056161A">
        <w:rPr>
          <w:rFonts w:ascii="Times New Roman" w:hAnsi="Times New Roman" w:cs="Times New Roman"/>
          <w:sz w:val="24"/>
          <w:szCs w:val="24"/>
        </w:rPr>
        <w:t xml:space="preserve">ти) </w:t>
      </w:r>
      <w:r w:rsidR="004E69F4">
        <w:rPr>
          <w:rFonts w:ascii="Times New Roman" w:hAnsi="Times New Roman" w:cs="Times New Roman"/>
          <w:sz w:val="24"/>
          <w:szCs w:val="24"/>
        </w:rPr>
        <w:t>календарных</w:t>
      </w:r>
      <w:r w:rsidR="004E69F4" w:rsidRPr="0056161A">
        <w:rPr>
          <w:rFonts w:ascii="Times New Roman" w:hAnsi="Times New Roman" w:cs="Times New Roman"/>
          <w:sz w:val="24"/>
          <w:szCs w:val="24"/>
        </w:rPr>
        <w:t xml:space="preserve"> дней со дня, следующего за днем размещения в единой информационной системе протокола рассмотрения и оценки котировочных заявок</w:t>
      </w:r>
      <w:r w:rsidR="004E69F4">
        <w:rPr>
          <w:rFonts w:ascii="Times New Roman" w:hAnsi="Times New Roman" w:cs="Times New Roman"/>
          <w:sz w:val="24"/>
          <w:szCs w:val="24"/>
        </w:rPr>
        <w:t xml:space="preserve"> (итогового протокола)</w:t>
      </w:r>
      <w:r w:rsidR="004E69F4" w:rsidRPr="0056161A">
        <w:rPr>
          <w:rFonts w:ascii="Times New Roman" w:hAnsi="Times New Roman" w:cs="Times New Roman"/>
          <w:sz w:val="24"/>
          <w:szCs w:val="24"/>
        </w:rPr>
        <w:t>.</w:t>
      </w:r>
    </w:p>
    <w:p w:rsidR="00507A5F" w:rsidRPr="0056161A" w:rsidRDefault="00416E2A"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56161A">
        <w:rPr>
          <w:rFonts w:ascii="Times New Roman" w:hAnsi="Times New Roman" w:cs="Times New Roman"/>
          <w:i/>
          <w:iCs/>
          <w:sz w:val="24"/>
          <w:szCs w:val="24"/>
        </w:rPr>
        <w:t xml:space="preserve">(наименование </w:t>
      </w:r>
      <w:r w:rsidR="00324808">
        <w:rPr>
          <w:rFonts w:ascii="Times New Roman" w:hAnsi="Times New Roman" w:cs="Times New Roman"/>
          <w:i/>
          <w:iCs/>
          <w:sz w:val="24"/>
          <w:szCs w:val="24"/>
        </w:rPr>
        <w:t>у</w:t>
      </w:r>
      <w:r w:rsidR="00507A5F" w:rsidRPr="0056161A">
        <w:rPr>
          <w:rFonts w:ascii="Times New Roman" w:hAnsi="Times New Roman" w:cs="Times New Roman"/>
          <w:i/>
          <w:iCs/>
          <w:sz w:val="24"/>
          <w:szCs w:val="24"/>
        </w:rPr>
        <w:t xml:space="preserve">частника запроса котировок в электронной форме) </w:t>
      </w:r>
      <w:r w:rsidR="00507A5F" w:rsidRPr="0056161A">
        <w:rPr>
          <w:rFonts w:ascii="Times New Roman" w:hAnsi="Times New Roman" w:cs="Times New Roman"/>
          <w:sz w:val="24"/>
          <w:szCs w:val="24"/>
        </w:rPr>
        <w:t>в Реестр недобросовестных поставщиков в случае уклонения нами от заключения Договора.</w:t>
      </w:r>
    </w:p>
    <w:p w:rsidR="00507A5F" w:rsidRPr="0056161A" w:rsidRDefault="00416E2A"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507A5F" w:rsidRPr="0056161A">
        <w:rPr>
          <w:rFonts w:ascii="Times New Roman" w:hAnsi="Times New Roman" w:cs="Times New Roman"/>
          <w:sz w:val="24"/>
          <w:szCs w:val="24"/>
        </w:rPr>
        <w:t>уполномочен</w:t>
      </w:r>
      <w:proofErr w:type="gramEnd"/>
      <w:r w:rsidR="00507A5F" w:rsidRPr="0056161A">
        <w:rPr>
          <w:rFonts w:ascii="Times New Roman" w:hAnsi="Times New Roman" w:cs="Times New Roman"/>
          <w:sz w:val="24"/>
          <w:szCs w:val="24"/>
        </w:rPr>
        <w:t xml:space="preserve"> ____________________________________________________________________________</w:t>
      </w:r>
    </w:p>
    <w:p w:rsidR="00507A5F" w:rsidRPr="0056161A" w:rsidRDefault="00507A5F" w:rsidP="0056161A">
      <w:pPr>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lastRenderedPageBreak/>
        <w:t>(Ф.И.О., телефон работника)</w:t>
      </w:r>
    </w:p>
    <w:p w:rsidR="00507A5F" w:rsidRPr="0056161A" w:rsidRDefault="00507A5F" w:rsidP="0056161A">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416E2A"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56161A">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9E2956" w:rsidRDefault="009E2956"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56161A">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621660">
      <w:pPr>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621660" w:rsidRPr="00621660" w:rsidRDefault="00621660" w:rsidP="00621660">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2651DF" w:rsidRDefault="002651DF" w:rsidP="002651DF">
      <w:pPr>
        <w:contextualSpacing/>
        <w:jc w:val="both"/>
        <w:rPr>
          <w:rFonts w:ascii="Times New Roman" w:hAnsi="Times New Roman" w:cs="Times New Roman"/>
          <w:color w:val="222222"/>
          <w:sz w:val="24"/>
          <w:szCs w:val="24"/>
        </w:rPr>
      </w:pPr>
    </w:p>
    <w:p w:rsidR="009E2956" w:rsidRDefault="009E2956" w:rsidP="002651DF">
      <w:pPr>
        <w:contextualSpacing/>
        <w:jc w:val="both"/>
        <w:rPr>
          <w:rFonts w:ascii="Times New Roman" w:hAnsi="Times New Roman" w:cs="Times New Roman"/>
          <w:color w:val="222222"/>
          <w:sz w:val="24"/>
          <w:szCs w:val="24"/>
        </w:rPr>
      </w:pPr>
    </w:p>
    <w:p w:rsidR="009E2956" w:rsidRDefault="009E2956" w:rsidP="002651DF">
      <w:pPr>
        <w:contextualSpacing/>
        <w:jc w:val="both"/>
        <w:rPr>
          <w:rFonts w:ascii="Times New Roman" w:hAnsi="Times New Roman" w:cs="Times New Roman"/>
          <w:color w:val="222222"/>
          <w:sz w:val="24"/>
          <w:szCs w:val="24"/>
        </w:rPr>
      </w:pPr>
    </w:p>
    <w:p w:rsidR="009E2956" w:rsidRDefault="009E2956" w:rsidP="002651DF">
      <w:pPr>
        <w:contextualSpacing/>
        <w:jc w:val="both"/>
        <w:rPr>
          <w:rFonts w:ascii="Times New Roman" w:hAnsi="Times New Roman" w:cs="Times New Roman"/>
          <w:color w:val="222222"/>
          <w:sz w:val="24"/>
          <w:szCs w:val="24"/>
        </w:rPr>
      </w:pPr>
    </w:p>
    <w:p w:rsidR="009E2956" w:rsidRDefault="009E2956" w:rsidP="002651DF">
      <w:pPr>
        <w:contextualSpacing/>
        <w:jc w:val="both"/>
        <w:rPr>
          <w:rFonts w:ascii="Times New Roman" w:hAnsi="Times New Roman" w:cs="Times New Roman"/>
          <w:color w:val="222222"/>
          <w:sz w:val="24"/>
          <w:szCs w:val="24"/>
        </w:rPr>
      </w:pPr>
    </w:p>
    <w:p w:rsidR="009A3AD8" w:rsidRDefault="009A3AD8"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7858DC" w:rsidRDefault="007858DC" w:rsidP="002651DF">
      <w:pPr>
        <w:contextualSpacing/>
        <w:jc w:val="both"/>
        <w:rPr>
          <w:rFonts w:ascii="Times New Roman" w:hAnsi="Times New Roman" w:cs="Times New Roman"/>
          <w:color w:val="222222"/>
          <w:sz w:val="24"/>
          <w:szCs w:val="24"/>
        </w:rPr>
      </w:pPr>
    </w:p>
    <w:p w:rsidR="003F68CD" w:rsidRDefault="003F68CD" w:rsidP="0056161A">
      <w:pPr>
        <w:spacing w:after="0" w:line="240" w:lineRule="auto"/>
        <w:rPr>
          <w:rFonts w:ascii="Times New Roman" w:hAnsi="Times New Roman" w:cs="Times New Roman"/>
          <w:b/>
          <w:sz w:val="24"/>
          <w:szCs w:val="24"/>
        </w:rPr>
      </w:pPr>
    </w:p>
    <w:p w:rsidR="00A07ED8" w:rsidRDefault="00A07ED8">
      <w:pPr>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826"/>
        <w:gridCol w:w="4743"/>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4082"/>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2"/>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3"/>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7"/>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(лица, уполномоченного участником </w:t>
      </w:r>
      <w:proofErr w:type="gramEnd"/>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E072E8" w:rsidRPr="00F45197" w:rsidRDefault="00E072E8" w:rsidP="00E072E8">
      <w:pPr>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E072E8" w:rsidRPr="00145461" w:rsidRDefault="00E072E8" w:rsidP="00E072E8">
      <w:pPr>
        <w:autoSpaceDE w:val="0"/>
        <w:autoSpaceDN w:val="0"/>
        <w:adjustRightInd w:val="0"/>
        <w:jc w:val="both"/>
        <w:rPr>
          <w:b/>
          <w:bCs/>
          <w:i/>
          <w:iCs/>
        </w:rPr>
      </w:pPr>
    </w:p>
    <w:p w:rsidR="00E072E8" w:rsidRPr="00621660" w:rsidRDefault="00E072E8" w:rsidP="00E072E8">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7"/>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br w:type="page"/>
      </w:r>
    </w:p>
    <w:p w:rsidR="00507A5F" w:rsidRPr="0056161A" w:rsidRDefault="00507A5F" w:rsidP="0056161A">
      <w:pPr>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56161A">
      <w:pPr>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даю свое согласие на обработку ФГУП "ППП" (ИНН 7710142570, КПП 771001001, адрес: 125047 г. Москва, ул. 2-я </w:t>
      </w:r>
      <w:proofErr w:type="gramStart"/>
      <w:r w:rsidRPr="0056161A">
        <w:t>Тверская-Ямская</w:t>
      </w:r>
      <w:proofErr w:type="gramEnd"/>
      <w:r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lastRenderedPageBreak/>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Pr="00D57D50" w:rsidRDefault="007B5353" w:rsidP="007B5353">
      <w:pPr>
        <w:widowControl w:val="0"/>
        <w:spacing w:after="0" w:line="240" w:lineRule="auto"/>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7B5353" w:rsidRPr="00D57D50" w:rsidRDefault="007B5353" w:rsidP="007B5353">
      <w:pPr>
        <w:widowControl w:val="0"/>
        <w:spacing w:after="0" w:line="240" w:lineRule="auto"/>
        <w:ind w:left="709"/>
        <w:contextualSpacing/>
        <w:jc w:val="both"/>
        <w:rPr>
          <w:rFonts w:ascii="Times New Roman" w:hAnsi="Times New Roman" w:cs="Times New Roman"/>
          <w:sz w:val="24"/>
          <w:szCs w:val="24"/>
        </w:rPr>
      </w:pP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2.1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 знаке обслуживания (при наличии</w:t>
      </w:r>
      <w:proofErr w:type="gramEnd"/>
      <w:r w:rsidRPr="00D57D50">
        <w:rPr>
          <w:rFonts w:ascii="Times New Roman" w:hAnsi="Times New Roman" w:cs="Times New Roman"/>
          <w:color w:val="222222"/>
          <w:sz w:val="24"/>
          <w:szCs w:val="24"/>
        </w:rPr>
        <w:t xml:space="preserve">), </w:t>
      </w:r>
      <w:proofErr w:type="gramStart"/>
      <w:r w:rsidRPr="00D57D50">
        <w:rPr>
          <w:rFonts w:ascii="Times New Roman" w:hAnsi="Times New Roman" w:cs="Times New Roman"/>
          <w:color w:val="222222"/>
          <w:sz w:val="24"/>
          <w:szCs w:val="24"/>
        </w:rPr>
        <w:t xml:space="preserve">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roofErr w:type="gramEnd"/>
    </w:p>
    <w:p w:rsidR="007B5353" w:rsidRPr="005B1A40" w:rsidRDefault="007B5353" w:rsidP="007B5353">
      <w:pPr>
        <w:widowControl w:val="0"/>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эквивалент», </w:t>
      </w:r>
      <w:r w:rsidRPr="00D57D50">
        <w:rPr>
          <w:rFonts w:ascii="Times New Roman" w:hAnsi="Times New Roman" w:cs="Times New Roman"/>
          <w:color w:val="222222"/>
          <w:sz w:val="24"/>
          <w:szCs w:val="24"/>
        </w:rPr>
        <w:t>«более», «менее», «не более», «не менее», «до», «от» - так как это не является конкретным предложением.</w:t>
      </w:r>
      <w:proofErr w:type="gramEnd"/>
    </w:p>
    <w:p w:rsidR="007B5353"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Слова «Не выше»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более указанного</w:t>
      </w:r>
      <w:proofErr w:type="gramEnd"/>
      <w:r w:rsidRPr="00D57D50">
        <w:rPr>
          <w:rFonts w:ascii="Times New Roman" w:hAnsi="Times New Roman" w:cs="Times New Roman"/>
          <w:color w:val="222222"/>
          <w:sz w:val="24"/>
          <w:szCs w:val="24"/>
        </w:rPr>
        <w:t xml:space="preserve"> 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Слова «Не ниже»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менее указанного</w:t>
      </w:r>
      <w:proofErr w:type="gramEnd"/>
      <w:r w:rsidRPr="00D57D50">
        <w:rPr>
          <w:rFonts w:ascii="Times New Roman" w:hAnsi="Times New Roman" w:cs="Times New Roman"/>
          <w:color w:val="222222"/>
          <w:sz w:val="24"/>
          <w:szCs w:val="24"/>
        </w:rPr>
        <w:t xml:space="preserve"> 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символы «±»,«&lt;»,«&gt;»,«≥»,«≤» устанавливаются в требуемом значении Сведений о товарах слева от числового значения показателя.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D57D50">
        <w:rPr>
          <w:rFonts w:ascii="Times New Roman" w:hAnsi="Times New Roman" w:cs="Times New Roman"/>
          <w:color w:val="222222"/>
          <w:sz w:val="24"/>
          <w:szCs w:val="24"/>
        </w:rPr>
        <w:t xml:space="preserve"> (-</w:t>
      </w:r>
      <w:proofErr w:type="spellStart"/>
      <w:proofErr w:type="gramEnd"/>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w:t>
      </w:r>
      <w:proofErr w:type="gramStart"/>
      <w:r w:rsidRPr="00D57D50">
        <w:rPr>
          <w:rFonts w:ascii="Times New Roman" w:hAnsi="Times New Roman" w:cs="Times New Roman"/>
          <w:color w:val="222222"/>
          <w:sz w:val="24"/>
          <w:szCs w:val="24"/>
        </w:rPr>
        <w:t>й(</w:t>
      </w:r>
      <w:proofErr w:type="gramEnd"/>
      <w:r w:rsidRPr="00D57D50">
        <w:rPr>
          <w:rFonts w:ascii="Times New Roman" w:hAnsi="Times New Roman" w:cs="Times New Roman"/>
          <w:color w:val="222222"/>
          <w:sz w:val="24"/>
          <w:szCs w:val="24"/>
        </w:rPr>
        <w:t>-</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одновременно более 3 и менее 5.</w:t>
      </w:r>
    </w:p>
    <w:p w:rsidR="007B5353" w:rsidRPr="00D57D50" w:rsidRDefault="007B5353" w:rsidP="007B5353">
      <w:pPr>
        <w:widowControl w:val="0"/>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roofErr w:type="gramEnd"/>
    </w:p>
    <w:p w:rsidR="007B5353" w:rsidRDefault="007B5353" w:rsidP="007B5353">
      <w:pPr>
        <w:widowControl w:val="0"/>
        <w:spacing w:after="0" w:line="240" w:lineRule="auto"/>
        <w:rPr>
          <w:b/>
          <w:bCs/>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Default="007B5353" w:rsidP="0056161A">
      <w:pPr>
        <w:spacing w:after="0" w:line="240" w:lineRule="auto"/>
        <w:jc w:val="both"/>
        <w:rPr>
          <w:rFonts w:ascii="Times New Roman" w:hAnsi="Times New Roman" w:cs="Times New Roman"/>
          <w:i/>
          <w:sz w:val="24"/>
          <w:szCs w:val="24"/>
          <w:vertAlign w:val="superscript"/>
        </w:rPr>
      </w:pPr>
    </w:p>
    <w:p w:rsidR="007B5353" w:rsidRPr="0056161A" w:rsidRDefault="007B5353" w:rsidP="0056161A">
      <w:pPr>
        <w:spacing w:after="0" w:line="240" w:lineRule="auto"/>
        <w:jc w:val="both"/>
        <w:rPr>
          <w:rFonts w:ascii="Times New Roman" w:hAnsi="Times New Roman" w:cs="Times New Roman"/>
          <w:i/>
          <w:sz w:val="24"/>
          <w:szCs w:val="24"/>
          <w:vertAlign w:val="superscript"/>
        </w:rPr>
      </w:pPr>
    </w:p>
    <w:sectPr w:rsidR="007B5353" w:rsidRPr="0056161A" w:rsidSect="00C11BA8">
      <w:footerReference w:type="default" r:id="rId17"/>
      <w:pgSz w:w="11905" w:h="16838"/>
      <w:pgMar w:top="1134" w:right="851" w:bottom="1134" w:left="170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B8" w:rsidRDefault="008E3CB8" w:rsidP="00FD2685">
      <w:pPr>
        <w:spacing w:after="0" w:line="240" w:lineRule="auto"/>
      </w:pPr>
      <w:r>
        <w:separator/>
      </w:r>
    </w:p>
  </w:endnote>
  <w:endnote w:type="continuationSeparator" w:id="0">
    <w:p w:rsidR="008E3CB8" w:rsidRDefault="008E3CB8"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ultant">
    <w:altName w:val="Lucida Console"/>
    <w:panose1 w:val="00000000000000000000"/>
    <w:charset w:val="00"/>
    <w:family w:val="modern"/>
    <w:notTrueType/>
    <w:pitch w:val="fixed"/>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181"/>
      <w:docPartObj>
        <w:docPartGallery w:val="Page Numbers (Bottom of Page)"/>
        <w:docPartUnique/>
      </w:docPartObj>
    </w:sdtPr>
    <w:sdtEndPr>
      <w:rPr>
        <w:rFonts w:ascii="Times New Roman" w:hAnsi="Times New Roman" w:cs="Times New Roman"/>
        <w:sz w:val="24"/>
        <w:szCs w:val="24"/>
      </w:rPr>
    </w:sdtEndPr>
    <w:sdtContent>
      <w:p w:rsidR="003A1AC9" w:rsidRPr="0056161A" w:rsidRDefault="003A1AC9">
        <w:pPr>
          <w:pStyle w:val="af2"/>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B67234">
          <w:rPr>
            <w:rFonts w:ascii="Times New Roman" w:hAnsi="Times New Roman" w:cs="Times New Roman"/>
            <w:noProof/>
            <w:sz w:val="24"/>
            <w:szCs w:val="24"/>
          </w:rPr>
          <w:t>7</w:t>
        </w:r>
        <w:r w:rsidRPr="0056161A">
          <w:rPr>
            <w:rFonts w:ascii="Times New Roman" w:hAnsi="Times New Roman" w:cs="Times New Roman"/>
            <w:sz w:val="24"/>
            <w:szCs w:val="24"/>
          </w:rPr>
          <w:fldChar w:fldCharType="end"/>
        </w:r>
      </w:p>
    </w:sdtContent>
  </w:sdt>
  <w:p w:rsidR="003A1AC9" w:rsidRDefault="003A1A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B8" w:rsidRDefault="008E3CB8" w:rsidP="00FD2685">
      <w:pPr>
        <w:spacing w:after="0" w:line="240" w:lineRule="auto"/>
      </w:pPr>
      <w:r>
        <w:separator/>
      </w:r>
    </w:p>
  </w:footnote>
  <w:footnote w:type="continuationSeparator" w:id="0">
    <w:p w:rsidR="008E3CB8" w:rsidRDefault="008E3CB8" w:rsidP="00FD2685">
      <w:pPr>
        <w:spacing w:after="0" w:line="240" w:lineRule="auto"/>
      </w:pPr>
      <w:r>
        <w:continuationSeparator/>
      </w:r>
    </w:p>
  </w:footnote>
  <w:footnote w:id="1">
    <w:p w:rsidR="003A1AC9" w:rsidRPr="00257823" w:rsidRDefault="003A1AC9" w:rsidP="00FB2C4D">
      <w:pPr>
        <w:spacing w:after="0" w:line="240" w:lineRule="auto"/>
        <w:jc w:val="both"/>
        <w:rPr>
          <w:sz w:val="18"/>
          <w:szCs w:val="18"/>
        </w:rPr>
      </w:pPr>
      <w:r w:rsidRPr="00257823">
        <w:rPr>
          <w:rStyle w:val="a4"/>
          <w:sz w:val="18"/>
          <w:szCs w:val="18"/>
        </w:rPr>
        <w:footnoteRef/>
      </w:r>
      <w:proofErr w:type="gramStart"/>
      <w:r w:rsidRPr="00257823">
        <w:rPr>
          <w:sz w:val="18"/>
          <w:szCs w:val="18"/>
        </w:rPr>
        <w:t xml:space="preserve">) </w:t>
      </w:r>
      <w:r w:rsidRPr="00257823">
        <w:rPr>
          <w:rFonts w:ascii="Times New Roman" w:hAnsi="Times New Roman" w:cs="Times New Roman"/>
          <w:sz w:val="18"/>
          <w:szCs w:val="18"/>
        </w:rPr>
        <w:t>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w:t>
      </w:r>
      <w:r>
        <w:rPr>
          <w:rFonts w:ascii="Times New Roman" w:hAnsi="Times New Roman" w:cs="Times New Roman"/>
          <w:sz w:val="18"/>
          <w:szCs w:val="18"/>
        </w:rPr>
        <w:t>нии страны происхождения товара с учетом</w:t>
      </w:r>
      <w:r w:rsidRPr="00257823">
        <w:rPr>
          <w:rFonts w:ascii="Times New Roman" w:hAnsi="Times New Roman" w:cs="Times New Roman"/>
          <w:sz w:val="18"/>
          <w:szCs w:val="18"/>
        </w:rPr>
        <w:t xml:space="preserve"> Инструкци</w:t>
      </w:r>
      <w:r>
        <w:rPr>
          <w:rFonts w:ascii="Times New Roman" w:hAnsi="Times New Roman" w:cs="Times New Roman"/>
          <w:sz w:val="18"/>
          <w:szCs w:val="18"/>
        </w:rPr>
        <w:t>и</w:t>
      </w:r>
      <w:r w:rsidRPr="00257823">
        <w:rPr>
          <w:rFonts w:ascii="Times New Roman" w:hAnsi="Times New Roman" w:cs="Times New Roman"/>
          <w:sz w:val="18"/>
          <w:szCs w:val="18"/>
        </w:rPr>
        <w:t xml:space="preserve"> по предоставлению сведений о конкретных показателях товаров</w:t>
      </w:r>
      <w:r>
        <w:rPr>
          <w:rFonts w:ascii="Times New Roman" w:hAnsi="Times New Roman" w:cs="Times New Roman"/>
          <w:sz w:val="18"/>
          <w:szCs w:val="18"/>
        </w:rPr>
        <w:t>.</w:t>
      </w:r>
      <w:proofErr w:type="gramEnd"/>
    </w:p>
  </w:footnote>
  <w:footnote w:id="2">
    <w:p w:rsidR="003A1AC9" w:rsidRDefault="003A1AC9" w:rsidP="00507A5F">
      <w:pPr>
        <w:pStyle w:val="ab"/>
        <w:jc w:val="both"/>
      </w:pPr>
      <w:r w:rsidRPr="00D5190A">
        <w:rPr>
          <w:rStyle w:val="a4"/>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3A1AC9" w:rsidRDefault="003A1AC9" w:rsidP="00507A5F">
      <w:pPr>
        <w:pStyle w:val="ab"/>
        <w:jc w:val="both"/>
      </w:pPr>
    </w:p>
  </w:footnote>
  <w:footnote w:id="3">
    <w:p w:rsidR="003A1AC9" w:rsidRDefault="003A1AC9" w:rsidP="00507A5F">
      <w:pPr>
        <w:pStyle w:val="ab"/>
        <w:jc w:val="both"/>
      </w:pPr>
      <w:r w:rsidRPr="006B14E8">
        <w:rPr>
          <w:rStyle w:val="a4"/>
        </w:rPr>
        <w:sym w:font="Symbol" w:char="F02A"/>
      </w:r>
      <w:r w:rsidRPr="006B14E8">
        <w:rPr>
          <w:rStyle w:val="a4"/>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w:t>
      </w:r>
    </w:p>
    <w:p w:rsidR="003A1AC9" w:rsidRDefault="003A1AC9" w:rsidP="00507A5F">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5537BE9"/>
    <w:multiLevelType w:val="multilevel"/>
    <w:tmpl w:val="E5CEBF2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D2260F"/>
    <w:multiLevelType w:val="multilevel"/>
    <w:tmpl w:val="5F70E008"/>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BF7586F"/>
    <w:multiLevelType w:val="hybridMultilevel"/>
    <w:tmpl w:val="9DC62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5">
    <w:nsid w:val="3B8108A6"/>
    <w:multiLevelType w:val="hybridMultilevel"/>
    <w:tmpl w:val="670A89B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45C40AC"/>
    <w:multiLevelType w:val="multilevel"/>
    <w:tmpl w:val="9710C40E"/>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nsid w:val="44C4452E"/>
    <w:multiLevelType w:val="hybridMultilevel"/>
    <w:tmpl w:val="68B8BF10"/>
    <w:lvl w:ilvl="0" w:tplc="3F561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2B562C"/>
    <w:multiLevelType w:val="multilevel"/>
    <w:tmpl w:val="621A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DE273D"/>
    <w:multiLevelType w:val="hybridMultilevel"/>
    <w:tmpl w:val="04E4E9C8"/>
    <w:lvl w:ilvl="0" w:tplc="DD14C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901B8F"/>
    <w:multiLevelType w:val="hybridMultilevel"/>
    <w:tmpl w:val="F942DAE8"/>
    <w:lvl w:ilvl="0" w:tplc="9FB42B2E">
      <w:start w:val="8"/>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2">
    <w:nsid w:val="7F6A65B1"/>
    <w:multiLevelType w:val="hybridMultilevel"/>
    <w:tmpl w:val="3566E9CE"/>
    <w:lvl w:ilvl="0" w:tplc="172897C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0"/>
  </w:num>
  <w:num w:numId="7">
    <w:abstractNumId w:val="8"/>
  </w:num>
  <w:num w:numId="8">
    <w:abstractNumId w:val="12"/>
  </w:num>
  <w:num w:numId="9">
    <w:abstractNumId w:val="5"/>
  </w:num>
  <w:num w:numId="10">
    <w:abstractNumId w:val="2"/>
  </w:num>
  <w:num w:numId="11">
    <w:abstractNumId w:val="7"/>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3141"/>
    <w:rsid w:val="00004DBA"/>
    <w:rsid w:val="00006660"/>
    <w:rsid w:val="00006A0B"/>
    <w:rsid w:val="000109D4"/>
    <w:rsid w:val="00012DBF"/>
    <w:rsid w:val="00016D1A"/>
    <w:rsid w:val="00023605"/>
    <w:rsid w:val="000266BF"/>
    <w:rsid w:val="00031392"/>
    <w:rsid w:val="00031512"/>
    <w:rsid w:val="0003175B"/>
    <w:rsid w:val="0003679A"/>
    <w:rsid w:val="00036F7F"/>
    <w:rsid w:val="00042777"/>
    <w:rsid w:val="000440C1"/>
    <w:rsid w:val="00046360"/>
    <w:rsid w:val="00046C9E"/>
    <w:rsid w:val="000503F9"/>
    <w:rsid w:val="00051F88"/>
    <w:rsid w:val="00062950"/>
    <w:rsid w:val="00064403"/>
    <w:rsid w:val="0006559D"/>
    <w:rsid w:val="0007132C"/>
    <w:rsid w:val="000733EA"/>
    <w:rsid w:val="0007608B"/>
    <w:rsid w:val="000802BE"/>
    <w:rsid w:val="000810C8"/>
    <w:rsid w:val="00082437"/>
    <w:rsid w:val="00082725"/>
    <w:rsid w:val="00082968"/>
    <w:rsid w:val="00087FDD"/>
    <w:rsid w:val="000907E0"/>
    <w:rsid w:val="00094713"/>
    <w:rsid w:val="000A088B"/>
    <w:rsid w:val="000A2CB1"/>
    <w:rsid w:val="000B0502"/>
    <w:rsid w:val="000B38B4"/>
    <w:rsid w:val="000B3C99"/>
    <w:rsid w:val="000B738F"/>
    <w:rsid w:val="000C3664"/>
    <w:rsid w:val="000C54E9"/>
    <w:rsid w:val="000C7535"/>
    <w:rsid w:val="000D145B"/>
    <w:rsid w:val="000D27D4"/>
    <w:rsid w:val="000D43AE"/>
    <w:rsid w:val="000E16C6"/>
    <w:rsid w:val="000F116E"/>
    <w:rsid w:val="000F453F"/>
    <w:rsid w:val="000F54FE"/>
    <w:rsid w:val="00100535"/>
    <w:rsid w:val="0010646A"/>
    <w:rsid w:val="00107266"/>
    <w:rsid w:val="001107C9"/>
    <w:rsid w:val="00110DF7"/>
    <w:rsid w:val="001131F5"/>
    <w:rsid w:val="0011686C"/>
    <w:rsid w:val="00116A5B"/>
    <w:rsid w:val="0012074C"/>
    <w:rsid w:val="00127C80"/>
    <w:rsid w:val="00130C36"/>
    <w:rsid w:val="0014072A"/>
    <w:rsid w:val="00151E29"/>
    <w:rsid w:val="00153857"/>
    <w:rsid w:val="0015595A"/>
    <w:rsid w:val="00156BEE"/>
    <w:rsid w:val="00162661"/>
    <w:rsid w:val="00173292"/>
    <w:rsid w:val="00176A78"/>
    <w:rsid w:val="0018275A"/>
    <w:rsid w:val="00186328"/>
    <w:rsid w:val="0019382B"/>
    <w:rsid w:val="0019628E"/>
    <w:rsid w:val="001A2F99"/>
    <w:rsid w:val="001B590A"/>
    <w:rsid w:val="001B756E"/>
    <w:rsid w:val="001C1E15"/>
    <w:rsid w:val="001C5A20"/>
    <w:rsid w:val="001C5EE9"/>
    <w:rsid w:val="001C653E"/>
    <w:rsid w:val="001C7D67"/>
    <w:rsid w:val="001D0261"/>
    <w:rsid w:val="001D1561"/>
    <w:rsid w:val="001D2E80"/>
    <w:rsid w:val="001D7FD7"/>
    <w:rsid w:val="001E0BC1"/>
    <w:rsid w:val="001F68A3"/>
    <w:rsid w:val="002006E5"/>
    <w:rsid w:val="00204C04"/>
    <w:rsid w:val="002073FA"/>
    <w:rsid w:val="002103E4"/>
    <w:rsid w:val="0021152B"/>
    <w:rsid w:val="0021296C"/>
    <w:rsid w:val="00213929"/>
    <w:rsid w:val="002177E8"/>
    <w:rsid w:val="0022151B"/>
    <w:rsid w:val="00231CB1"/>
    <w:rsid w:val="0023357E"/>
    <w:rsid w:val="00234DCD"/>
    <w:rsid w:val="0023594C"/>
    <w:rsid w:val="002366BB"/>
    <w:rsid w:val="00236ADE"/>
    <w:rsid w:val="00242F47"/>
    <w:rsid w:val="002456D7"/>
    <w:rsid w:val="00250B12"/>
    <w:rsid w:val="0025295B"/>
    <w:rsid w:val="00256C71"/>
    <w:rsid w:val="0025731B"/>
    <w:rsid w:val="002651DF"/>
    <w:rsid w:val="0026686C"/>
    <w:rsid w:val="00272F18"/>
    <w:rsid w:val="00275365"/>
    <w:rsid w:val="0027537D"/>
    <w:rsid w:val="0027652A"/>
    <w:rsid w:val="00280020"/>
    <w:rsid w:val="002853AA"/>
    <w:rsid w:val="00292A46"/>
    <w:rsid w:val="00296881"/>
    <w:rsid w:val="00297BC4"/>
    <w:rsid w:val="002A0870"/>
    <w:rsid w:val="002A7425"/>
    <w:rsid w:val="002B1F03"/>
    <w:rsid w:val="002B3799"/>
    <w:rsid w:val="002B4EFC"/>
    <w:rsid w:val="002B57EA"/>
    <w:rsid w:val="002B5B20"/>
    <w:rsid w:val="002B74A3"/>
    <w:rsid w:val="002C4403"/>
    <w:rsid w:val="002C4D6F"/>
    <w:rsid w:val="002C5A71"/>
    <w:rsid w:val="002C624F"/>
    <w:rsid w:val="002D0C05"/>
    <w:rsid w:val="002D125B"/>
    <w:rsid w:val="002D7C00"/>
    <w:rsid w:val="002D7C23"/>
    <w:rsid w:val="002E5108"/>
    <w:rsid w:val="002F427A"/>
    <w:rsid w:val="002F6945"/>
    <w:rsid w:val="002F72D8"/>
    <w:rsid w:val="00300633"/>
    <w:rsid w:val="0030154C"/>
    <w:rsid w:val="00301CDC"/>
    <w:rsid w:val="00302885"/>
    <w:rsid w:val="003065AC"/>
    <w:rsid w:val="00311C39"/>
    <w:rsid w:val="003123FB"/>
    <w:rsid w:val="00313C23"/>
    <w:rsid w:val="00313CF5"/>
    <w:rsid w:val="003149E4"/>
    <w:rsid w:val="00314FFA"/>
    <w:rsid w:val="00315DCE"/>
    <w:rsid w:val="0031656E"/>
    <w:rsid w:val="003214BF"/>
    <w:rsid w:val="00324808"/>
    <w:rsid w:val="003268B3"/>
    <w:rsid w:val="00330310"/>
    <w:rsid w:val="00330AC6"/>
    <w:rsid w:val="0033158B"/>
    <w:rsid w:val="00337444"/>
    <w:rsid w:val="003422FD"/>
    <w:rsid w:val="00352430"/>
    <w:rsid w:val="003557C8"/>
    <w:rsid w:val="00360033"/>
    <w:rsid w:val="00362E64"/>
    <w:rsid w:val="00363A2D"/>
    <w:rsid w:val="00365880"/>
    <w:rsid w:val="00372F35"/>
    <w:rsid w:val="003775EB"/>
    <w:rsid w:val="0037795A"/>
    <w:rsid w:val="00377C71"/>
    <w:rsid w:val="003A07BA"/>
    <w:rsid w:val="003A1381"/>
    <w:rsid w:val="003A1AC9"/>
    <w:rsid w:val="003A4662"/>
    <w:rsid w:val="003A470B"/>
    <w:rsid w:val="003A57A1"/>
    <w:rsid w:val="003A69A8"/>
    <w:rsid w:val="003B1508"/>
    <w:rsid w:val="003B2910"/>
    <w:rsid w:val="003C6B58"/>
    <w:rsid w:val="003C7E9D"/>
    <w:rsid w:val="003D192B"/>
    <w:rsid w:val="003D2318"/>
    <w:rsid w:val="003D3E14"/>
    <w:rsid w:val="003D4C44"/>
    <w:rsid w:val="003D6301"/>
    <w:rsid w:val="003E21F0"/>
    <w:rsid w:val="003E315E"/>
    <w:rsid w:val="003E3F63"/>
    <w:rsid w:val="003E49E5"/>
    <w:rsid w:val="003F6585"/>
    <w:rsid w:val="003F68CD"/>
    <w:rsid w:val="00401257"/>
    <w:rsid w:val="00416E2A"/>
    <w:rsid w:val="0041752C"/>
    <w:rsid w:val="0042722A"/>
    <w:rsid w:val="004277C9"/>
    <w:rsid w:val="00427A6F"/>
    <w:rsid w:val="00434E7F"/>
    <w:rsid w:val="00435BDD"/>
    <w:rsid w:val="00437D4F"/>
    <w:rsid w:val="00437E31"/>
    <w:rsid w:val="00441FE2"/>
    <w:rsid w:val="00442207"/>
    <w:rsid w:val="004457BE"/>
    <w:rsid w:val="0044707B"/>
    <w:rsid w:val="00451F4C"/>
    <w:rsid w:val="00452F05"/>
    <w:rsid w:val="004534F1"/>
    <w:rsid w:val="00460349"/>
    <w:rsid w:val="00461ECF"/>
    <w:rsid w:val="00467141"/>
    <w:rsid w:val="00471520"/>
    <w:rsid w:val="00472166"/>
    <w:rsid w:val="004751BE"/>
    <w:rsid w:val="00475E37"/>
    <w:rsid w:val="00480E6F"/>
    <w:rsid w:val="00485916"/>
    <w:rsid w:val="004913B8"/>
    <w:rsid w:val="004A1192"/>
    <w:rsid w:val="004A1E43"/>
    <w:rsid w:val="004A54E6"/>
    <w:rsid w:val="004A5876"/>
    <w:rsid w:val="004B0B5A"/>
    <w:rsid w:val="004B2BCA"/>
    <w:rsid w:val="004B4A8C"/>
    <w:rsid w:val="004C2D46"/>
    <w:rsid w:val="004C7E53"/>
    <w:rsid w:val="004D626D"/>
    <w:rsid w:val="004E69F4"/>
    <w:rsid w:val="004E6E06"/>
    <w:rsid w:val="004F021A"/>
    <w:rsid w:val="004F22BA"/>
    <w:rsid w:val="004F5BCB"/>
    <w:rsid w:val="004F6D42"/>
    <w:rsid w:val="0050130A"/>
    <w:rsid w:val="00502D7D"/>
    <w:rsid w:val="0050325A"/>
    <w:rsid w:val="00505AB2"/>
    <w:rsid w:val="00507A5F"/>
    <w:rsid w:val="0051261E"/>
    <w:rsid w:val="00513FF4"/>
    <w:rsid w:val="00520648"/>
    <w:rsid w:val="00521DD0"/>
    <w:rsid w:val="00522518"/>
    <w:rsid w:val="005263C1"/>
    <w:rsid w:val="00530BEE"/>
    <w:rsid w:val="00531D8D"/>
    <w:rsid w:val="00532296"/>
    <w:rsid w:val="00535FE0"/>
    <w:rsid w:val="005366A6"/>
    <w:rsid w:val="00536A2B"/>
    <w:rsid w:val="00537588"/>
    <w:rsid w:val="005429A6"/>
    <w:rsid w:val="00546B2C"/>
    <w:rsid w:val="00547AEF"/>
    <w:rsid w:val="005507C8"/>
    <w:rsid w:val="00552A33"/>
    <w:rsid w:val="005541F3"/>
    <w:rsid w:val="005548F7"/>
    <w:rsid w:val="005550E9"/>
    <w:rsid w:val="00556B42"/>
    <w:rsid w:val="0056161A"/>
    <w:rsid w:val="005632C6"/>
    <w:rsid w:val="00567AB3"/>
    <w:rsid w:val="00570A62"/>
    <w:rsid w:val="00571B74"/>
    <w:rsid w:val="00572D4E"/>
    <w:rsid w:val="00573617"/>
    <w:rsid w:val="0057379C"/>
    <w:rsid w:val="005752A9"/>
    <w:rsid w:val="00587D5C"/>
    <w:rsid w:val="0059030E"/>
    <w:rsid w:val="0059332D"/>
    <w:rsid w:val="00596EC4"/>
    <w:rsid w:val="005A156C"/>
    <w:rsid w:val="005A4FE0"/>
    <w:rsid w:val="005A6DAA"/>
    <w:rsid w:val="005B1D0E"/>
    <w:rsid w:val="005B4333"/>
    <w:rsid w:val="005B553C"/>
    <w:rsid w:val="005C51B7"/>
    <w:rsid w:val="005C59A1"/>
    <w:rsid w:val="005D0F06"/>
    <w:rsid w:val="005E2169"/>
    <w:rsid w:val="005E4A8F"/>
    <w:rsid w:val="005E6B35"/>
    <w:rsid w:val="005F0643"/>
    <w:rsid w:val="005F35E9"/>
    <w:rsid w:val="005F3B21"/>
    <w:rsid w:val="005F6615"/>
    <w:rsid w:val="005F6720"/>
    <w:rsid w:val="006010B0"/>
    <w:rsid w:val="0060214E"/>
    <w:rsid w:val="00603882"/>
    <w:rsid w:val="00606DC7"/>
    <w:rsid w:val="00611051"/>
    <w:rsid w:val="00621660"/>
    <w:rsid w:val="00625E7A"/>
    <w:rsid w:val="0063184E"/>
    <w:rsid w:val="00633405"/>
    <w:rsid w:val="00633647"/>
    <w:rsid w:val="00644973"/>
    <w:rsid w:val="00645143"/>
    <w:rsid w:val="006677FE"/>
    <w:rsid w:val="00670DBA"/>
    <w:rsid w:val="0067126B"/>
    <w:rsid w:val="006712EB"/>
    <w:rsid w:val="0067630F"/>
    <w:rsid w:val="00680CB7"/>
    <w:rsid w:val="00696C67"/>
    <w:rsid w:val="00697001"/>
    <w:rsid w:val="006A2FAD"/>
    <w:rsid w:val="006A4532"/>
    <w:rsid w:val="006B1A77"/>
    <w:rsid w:val="006B2336"/>
    <w:rsid w:val="006B3D73"/>
    <w:rsid w:val="006B415E"/>
    <w:rsid w:val="006C0369"/>
    <w:rsid w:val="006C08E4"/>
    <w:rsid w:val="006C25B3"/>
    <w:rsid w:val="006C2F5F"/>
    <w:rsid w:val="006C3FAE"/>
    <w:rsid w:val="006D0AF3"/>
    <w:rsid w:val="006D0EEE"/>
    <w:rsid w:val="006D3229"/>
    <w:rsid w:val="006D4C71"/>
    <w:rsid w:val="006E0012"/>
    <w:rsid w:val="006E0622"/>
    <w:rsid w:val="006E2219"/>
    <w:rsid w:val="006E3713"/>
    <w:rsid w:val="006E37CA"/>
    <w:rsid w:val="006E4A31"/>
    <w:rsid w:val="006F2327"/>
    <w:rsid w:val="006F777B"/>
    <w:rsid w:val="00700BB2"/>
    <w:rsid w:val="00702B9D"/>
    <w:rsid w:val="00705702"/>
    <w:rsid w:val="00712B58"/>
    <w:rsid w:val="00717F37"/>
    <w:rsid w:val="00742266"/>
    <w:rsid w:val="00744BF9"/>
    <w:rsid w:val="00745DB7"/>
    <w:rsid w:val="00746D77"/>
    <w:rsid w:val="0075320E"/>
    <w:rsid w:val="007614F1"/>
    <w:rsid w:val="007638C8"/>
    <w:rsid w:val="007772AE"/>
    <w:rsid w:val="007858DC"/>
    <w:rsid w:val="00787D8A"/>
    <w:rsid w:val="00794024"/>
    <w:rsid w:val="00796CF4"/>
    <w:rsid w:val="007A4AA4"/>
    <w:rsid w:val="007A562C"/>
    <w:rsid w:val="007A7148"/>
    <w:rsid w:val="007B4351"/>
    <w:rsid w:val="007B4C9E"/>
    <w:rsid w:val="007B5353"/>
    <w:rsid w:val="007C198D"/>
    <w:rsid w:val="007D03D3"/>
    <w:rsid w:val="007D0ED0"/>
    <w:rsid w:val="007D180D"/>
    <w:rsid w:val="007D36C2"/>
    <w:rsid w:val="007D4D2E"/>
    <w:rsid w:val="007D6656"/>
    <w:rsid w:val="007D6DF3"/>
    <w:rsid w:val="007D6EFF"/>
    <w:rsid w:val="007E0270"/>
    <w:rsid w:val="007E08B9"/>
    <w:rsid w:val="007E38F7"/>
    <w:rsid w:val="007E4917"/>
    <w:rsid w:val="0080371D"/>
    <w:rsid w:val="00806CF8"/>
    <w:rsid w:val="008105CE"/>
    <w:rsid w:val="0081358E"/>
    <w:rsid w:val="008143F8"/>
    <w:rsid w:val="00816804"/>
    <w:rsid w:val="00821948"/>
    <w:rsid w:val="00826798"/>
    <w:rsid w:val="00830B4A"/>
    <w:rsid w:val="0083275B"/>
    <w:rsid w:val="00832D2A"/>
    <w:rsid w:val="00834E42"/>
    <w:rsid w:val="008450E0"/>
    <w:rsid w:val="00846167"/>
    <w:rsid w:val="00846E7C"/>
    <w:rsid w:val="0084740F"/>
    <w:rsid w:val="00847915"/>
    <w:rsid w:val="008517EF"/>
    <w:rsid w:val="008528F1"/>
    <w:rsid w:val="00857E13"/>
    <w:rsid w:val="008622FD"/>
    <w:rsid w:val="00864F68"/>
    <w:rsid w:val="00872B9B"/>
    <w:rsid w:val="00872F31"/>
    <w:rsid w:val="008809E8"/>
    <w:rsid w:val="00881CAE"/>
    <w:rsid w:val="008820BC"/>
    <w:rsid w:val="00882103"/>
    <w:rsid w:val="00883B20"/>
    <w:rsid w:val="00884256"/>
    <w:rsid w:val="008925CD"/>
    <w:rsid w:val="008935B1"/>
    <w:rsid w:val="008A1921"/>
    <w:rsid w:val="008B023D"/>
    <w:rsid w:val="008B6C57"/>
    <w:rsid w:val="008C006B"/>
    <w:rsid w:val="008C0C53"/>
    <w:rsid w:val="008C13F9"/>
    <w:rsid w:val="008C3D16"/>
    <w:rsid w:val="008D11F6"/>
    <w:rsid w:val="008D6FB2"/>
    <w:rsid w:val="008E0185"/>
    <w:rsid w:val="008E03EF"/>
    <w:rsid w:val="008E3CB8"/>
    <w:rsid w:val="008E4660"/>
    <w:rsid w:val="008F6722"/>
    <w:rsid w:val="00900AD0"/>
    <w:rsid w:val="00904918"/>
    <w:rsid w:val="00905EBA"/>
    <w:rsid w:val="009113E3"/>
    <w:rsid w:val="00915065"/>
    <w:rsid w:val="009170B3"/>
    <w:rsid w:val="00917CEB"/>
    <w:rsid w:val="009232ED"/>
    <w:rsid w:val="00927DE3"/>
    <w:rsid w:val="00927F77"/>
    <w:rsid w:val="0093025B"/>
    <w:rsid w:val="00931A4F"/>
    <w:rsid w:val="0093247E"/>
    <w:rsid w:val="00936108"/>
    <w:rsid w:val="0093692D"/>
    <w:rsid w:val="00937078"/>
    <w:rsid w:val="0094328B"/>
    <w:rsid w:val="009438F0"/>
    <w:rsid w:val="00943CE3"/>
    <w:rsid w:val="00946ECE"/>
    <w:rsid w:val="00955FE8"/>
    <w:rsid w:val="00962753"/>
    <w:rsid w:val="00964B8F"/>
    <w:rsid w:val="009715B8"/>
    <w:rsid w:val="00971869"/>
    <w:rsid w:val="009747B9"/>
    <w:rsid w:val="00980165"/>
    <w:rsid w:val="00982647"/>
    <w:rsid w:val="00986D76"/>
    <w:rsid w:val="00993ABA"/>
    <w:rsid w:val="009A3AD8"/>
    <w:rsid w:val="009B099A"/>
    <w:rsid w:val="009B0BC1"/>
    <w:rsid w:val="009B48CF"/>
    <w:rsid w:val="009B4B38"/>
    <w:rsid w:val="009D034B"/>
    <w:rsid w:val="009D41F1"/>
    <w:rsid w:val="009D51C3"/>
    <w:rsid w:val="009E1997"/>
    <w:rsid w:val="009E2956"/>
    <w:rsid w:val="009E3FAF"/>
    <w:rsid w:val="009E51A6"/>
    <w:rsid w:val="009E577E"/>
    <w:rsid w:val="009F0310"/>
    <w:rsid w:val="009F6274"/>
    <w:rsid w:val="00A00E21"/>
    <w:rsid w:val="00A0263B"/>
    <w:rsid w:val="00A048A8"/>
    <w:rsid w:val="00A06C3F"/>
    <w:rsid w:val="00A07ED8"/>
    <w:rsid w:val="00A13BA1"/>
    <w:rsid w:val="00A3152C"/>
    <w:rsid w:val="00A31661"/>
    <w:rsid w:val="00A34348"/>
    <w:rsid w:val="00A34762"/>
    <w:rsid w:val="00A352C2"/>
    <w:rsid w:val="00A359EC"/>
    <w:rsid w:val="00A373A1"/>
    <w:rsid w:val="00A37515"/>
    <w:rsid w:val="00A37724"/>
    <w:rsid w:val="00A40160"/>
    <w:rsid w:val="00A50820"/>
    <w:rsid w:val="00A50D50"/>
    <w:rsid w:val="00A51009"/>
    <w:rsid w:val="00A5387B"/>
    <w:rsid w:val="00A5689B"/>
    <w:rsid w:val="00A70240"/>
    <w:rsid w:val="00A75AC6"/>
    <w:rsid w:val="00A94455"/>
    <w:rsid w:val="00A95623"/>
    <w:rsid w:val="00AA0281"/>
    <w:rsid w:val="00AA2DE5"/>
    <w:rsid w:val="00AA60C9"/>
    <w:rsid w:val="00AB25C3"/>
    <w:rsid w:val="00AB7EB3"/>
    <w:rsid w:val="00AC1754"/>
    <w:rsid w:val="00AD0044"/>
    <w:rsid w:val="00AE091D"/>
    <w:rsid w:val="00AE2E3B"/>
    <w:rsid w:val="00AE5364"/>
    <w:rsid w:val="00AE5A31"/>
    <w:rsid w:val="00AE5DF0"/>
    <w:rsid w:val="00AF3CE1"/>
    <w:rsid w:val="00B01824"/>
    <w:rsid w:val="00B01D4A"/>
    <w:rsid w:val="00B03C3D"/>
    <w:rsid w:val="00B05502"/>
    <w:rsid w:val="00B058C8"/>
    <w:rsid w:val="00B10A79"/>
    <w:rsid w:val="00B133B7"/>
    <w:rsid w:val="00B179AB"/>
    <w:rsid w:val="00B2041D"/>
    <w:rsid w:val="00B22BE1"/>
    <w:rsid w:val="00B26463"/>
    <w:rsid w:val="00B30116"/>
    <w:rsid w:val="00B31CD4"/>
    <w:rsid w:val="00B32264"/>
    <w:rsid w:val="00B346FE"/>
    <w:rsid w:val="00B45CCB"/>
    <w:rsid w:val="00B50035"/>
    <w:rsid w:val="00B51B95"/>
    <w:rsid w:val="00B554C0"/>
    <w:rsid w:val="00B5576B"/>
    <w:rsid w:val="00B61F65"/>
    <w:rsid w:val="00B6500E"/>
    <w:rsid w:val="00B67234"/>
    <w:rsid w:val="00B7655C"/>
    <w:rsid w:val="00B76AD8"/>
    <w:rsid w:val="00B779C1"/>
    <w:rsid w:val="00B80FEA"/>
    <w:rsid w:val="00B817DA"/>
    <w:rsid w:val="00B86D1F"/>
    <w:rsid w:val="00B9281F"/>
    <w:rsid w:val="00B92AF0"/>
    <w:rsid w:val="00B9343C"/>
    <w:rsid w:val="00B937FB"/>
    <w:rsid w:val="00B9553F"/>
    <w:rsid w:val="00BA4B9B"/>
    <w:rsid w:val="00BB413B"/>
    <w:rsid w:val="00BB4365"/>
    <w:rsid w:val="00BB649A"/>
    <w:rsid w:val="00BB662D"/>
    <w:rsid w:val="00BC34EB"/>
    <w:rsid w:val="00BC3CE3"/>
    <w:rsid w:val="00BC5EDD"/>
    <w:rsid w:val="00BC7989"/>
    <w:rsid w:val="00BD0074"/>
    <w:rsid w:val="00BD04CF"/>
    <w:rsid w:val="00BD39A3"/>
    <w:rsid w:val="00BE1410"/>
    <w:rsid w:val="00BE1D07"/>
    <w:rsid w:val="00BF2F3F"/>
    <w:rsid w:val="00BF6E03"/>
    <w:rsid w:val="00C11BA8"/>
    <w:rsid w:val="00C1272A"/>
    <w:rsid w:val="00C152D3"/>
    <w:rsid w:val="00C15376"/>
    <w:rsid w:val="00C20DF6"/>
    <w:rsid w:val="00C21282"/>
    <w:rsid w:val="00C219C6"/>
    <w:rsid w:val="00C21B3F"/>
    <w:rsid w:val="00C27851"/>
    <w:rsid w:val="00C32A6A"/>
    <w:rsid w:val="00C438C5"/>
    <w:rsid w:val="00C44BEB"/>
    <w:rsid w:val="00C45F4F"/>
    <w:rsid w:val="00C46D0C"/>
    <w:rsid w:val="00C51B0A"/>
    <w:rsid w:val="00C52075"/>
    <w:rsid w:val="00C675C1"/>
    <w:rsid w:val="00C67FA9"/>
    <w:rsid w:val="00C7088E"/>
    <w:rsid w:val="00C74108"/>
    <w:rsid w:val="00C7457A"/>
    <w:rsid w:val="00C76F92"/>
    <w:rsid w:val="00C803D3"/>
    <w:rsid w:val="00C81348"/>
    <w:rsid w:val="00C8146C"/>
    <w:rsid w:val="00C85E27"/>
    <w:rsid w:val="00C85E96"/>
    <w:rsid w:val="00C87353"/>
    <w:rsid w:val="00C90E55"/>
    <w:rsid w:val="00C94013"/>
    <w:rsid w:val="00C94CF3"/>
    <w:rsid w:val="00CA6CF4"/>
    <w:rsid w:val="00CA6E10"/>
    <w:rsid w:val="00CA7C13"/>
    <w:rsid w:val="00CB392F"/>
    <w:rsid w:val="00CC1354"/>
    <w:rsid w:val="00CC2442"/>
    <w:rsid w:val="00CD153F"/>
    <w:rsid w:val="00CD35A2"/>
    <w:rsid w:val="00CD3889"/>
    <w:rsid w:val="00CD4E5E"/>
    <w:rsid w:val="00CD55D0"/>
    <w:rsid w:val="00CE44D4"/>
    <w:rsid w:val="00CF32B9"/>
    <w:rsid w:val="00CF4518"/>
    <w:rsid w:val="00CF5C38"/>
    <w:rsid w:val="00CF6113"/>
    <w:rsid w:val="00CF7D24"/>
    <w:rsid w:val="00D02BAA"/>
    <w:rsid w:val="00D04464"/>
    <w:rsid w:val="00D11147"/>
    <w:rsid w:val="00D13CA3"/>
    <w:rsid w:val="00D153A9"/>
    <w:rsid w:val="00D16574"/>
    <w:rsid w:val="00D1687A"/>
    <w:rsid w:val="00D24FAB"/>
    <w:rsid w:val="00D2602B"/>
    <w:rsid w:val="00D4045C"/>
    <w:rsid w:val="00D46364"/>
    <w:rsid w:val="00D50D18"/>
    <w:rsid w:val="00D5581E"/>
    <w:rsid w:val="00D56DD1"/>
    <w:rsid w:val="00D726A2"/>
    <w:rsid w:val="00D7347F"/>
    <w:rsid w:val="00D74155"/>
    <w:rsid w:val="00D806BA"/>
    <w:rsid w:val="00D8259E"/>
    <w:rsid w:val="00D832BD"/>
    <w:rsid w:val="00DA426B"/>
    <w:rsid w:val="00DA7DA6"/>
    <w:rsid w:val="00DB311D"/>
    <w:rsid w:val="00DB5027"/>
    <w:rsid w:val="00DB5CEB"/>
    <w:rsid w:val="00DB73FB"/>
    <w:rsid w:val="00DC1A72"/>
    <w:rsid w:val="00DC20C9"/>
    <w:rsid w:val="00DC430A"/>
    <w:rsid w:val="00DC4E44"/>
    <w:rsid w:val="00DD02F8"/>
    <w:rsid w:val="00DD24D6"/>
    <w:rsid w:val="00DD32A0"/>
    <w:rsid w:val="00DD4126"/>
    <w:rsid w:val="00DE15C9"/>
    <w:rsid w:val="00DE7453"/>
    <w:rsid w:val="00DF73E7"/>
    <w:rsid w:val="00E00DB5"/>
    <w:rsid w:val="00E0103C"/>
    <w:rsid w:val="00E021EC"/>
    <w:rsid w:val="00E049E5"/>
    <w:rsid w:val="00E049FC"/>
    <w:rsid w:val="00E04EC9"/>
    <w:rsid w:val="00E072E8"/>
    <w:rsid w:val="00E073B2"/>
    <w:rsid w:val="00E11E17"/>
    <w:rsid w:val="00E1375B"/>
    <w:rsid w:val="00E1561D"/>
    <w:rsid w:val="00E22809"/>
    <w:rsid w:val="00E2295D"/>
    <w:rsid w:val="00E23F61"/>
    <w:rsid w:val="00E25261"/>
    <w:rsid w:val="00E26034"/>
    <w:rsid w:val="00E26F14"/>
    <w:rsid w:val="00E304DA"/>
    <w:rsid w:val="00E322D8"/>
    <w:rsid w:val="00E326F3"/>
    <w:rsid w:val="00E352A0"/>
    <w:rsid w:val="00E36993"/>
    <w:rsid w:val="00E40D78"/>
    <w:rsid w:val="00E42430"/>
    <w:rsid w:val="00E4731A"/>
    <w:rsid w:val="00E47CC5"/>
    <w:rsid w:val="00E47FD1"/>
    <w:rsid w:val="00E50EE1"/>
    <w:rsid w:val="00E53D0A"/>
    <w:rsid w:val="00E55191"/>
    <w:rsid w:val="00E567B4"/>
    <w:rsid w:val="00E57EF3"/>
    <w:rsid w:val="00E66879"/>
    <w:rsid w:val="00E701C8"/>
    <w:rsid w:val="00E75824"/>
    <w:rsid w:val="00E8255B"/>
    <w:rsid w:val="00E83189"/>
    <w:rsid w:val="00E83463"/>
    <w:rsid w:val="00E86296"/>
    <w:rsid w:val="00E8716F"/>
    <w:rsid w:val="00E94834"/>
    <w:rsid w:val="00E9593A"/>
    <w:rsid w:val="00E966E6"/>
    <w:rsid w:val="00EA4763"/>
    <w:rsid w:val="00EB14AB"/>
    <w:rsid w:val="00EB21F4"/>
    <w:rsid w:val="00EB3A29"/>
    <w:rsid w:val="00EB549B"/>
    <w:rsid w:val="00EB729E"/>
    <w:rsid w:val="00EB784A"/>
    <w:rsid w:val="00EC1B39"/>
    <w:rsid w:val="00ED509A"/>
    <w:rsid w:val="00EE36C0"/>
    <w:rsid w:val="00EE5B1E"/>
    <w:rsid w:val="00EF1071"/>
    <w:rsid w:val="00EF302E"/>
    <w:rsid w:val="00EF5EE4"/>
    <w:rsid w:val="00EF606E"/>
    <w:rsid w:val="00F0189B"/>
    <w:rsid w:val="00F04D8B"/>
    <w:rsid w:val="00F10C8B"/>
    <w:rsid w:val="00F11BDB"/>
    <w:rsid w:val="00F125E1"/>
    <w:rsid w:val="00F14731"/>
    <w:rsid w:val="00F15DB7"/>
    <w:rsid w:val="00F20486"/>
    <w:rsid w:val="00F22011"/>
    <w:rsid w:val="00F23749"/>
    <w:rsid w:val="00F23DC3"/>
    <w:rsid w:val="00F2564B"/>
    <w:rsid w:val="00F25B09"/>
    <w:rsid w:val="00F33E24"/>
    <w:rsid w:val="00F42E2A"/>
    <w:rsid w:val="00F45197"/>
    <w:rsid w:val="00F46687"/>
    <w:rsid w:val="00F47E89"/>
    <w:rsid w:val="00F510CC"/>
    <w:rsid w:val="00F51147"/>
    <w:rsid w:val="00F51C40"/>
    <w:rsid w:val="00F52274"/>
    <w:rsid w:val="00F6136D"/>
    <w:rsid w:val="00F63F33"/>
    <w:rsid w:val="00F647B1"/>
    <w:rsid w:val="00F658D7"/>
    <w:rsid w:val="00F6714A"/>
    <w:rsid w:val="00F705B4"/>
    <w:rsid w:val="00F7429B"/>
    <w:rsid w:val="00F826D3"/>
    <w:rsid w:val="00F90462"/>
    <w:rsid w:val="00F910DA"/>
    <w:rsid w:val="00F94423"/>
    <w:rsid w:val="00FA04AC"/>
    <w:rsid w:val="00FA329F"/>
    <w:rsid w:val="00FA6EE6"/>
    <w:rsid w:val="00FA7C98"/>
    <w:rsid w:val="00FB19CC"/>
    <w:rsid w:val="00FB27B5"/>
    <w:rsid w:val="00FB2C4D"/>
    <w:rsid w:val="00FB6F5D"/>
    <w:rsid w:val="00FC0A24"/>
    <w:rsid w:val="00FC1739"/>
    <w:rsid w:val="00FC1D3E"/>
    <w:rsid w:val="00FC3161"/>
    <w:rsid w:val="00FD2685"/>
    <w:rsid w:val="00FE3B95"/>
    <w:rsid w:val="00FE4744"/>
    <w:rsid w:val="00FF38AB"/>
    <w:rsid w:val="00FF4002"/>
    <w:rsid w:val="00FF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3D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4">
    <w:name w:val="footnote reference"/>
    <w:basedOn w:val="a0"/>
    <w:rsid w:val="00FD2685"/>
    <w:rPr>
      <w:rFonts w:cs="Times New Roman"/>
      <w:vertAlign w:val="superscript"/>
    </w:rPr>
  </w:style>
  <w:style w:type="paragraph" w:styleId="a5">
    <w:name w:val="Body Text Indent"/>
    <w:basedOn w:val="a"/>
    <w:link w:val="a6"/>
    <w:unhideWhenUsed/>
    <w:rsid w:val="00A06C3F"/>
    <w:pPr>
      <w:spacing w:after="120" w:line="259" w:lineRule="auto"/>
      <w:ind w:left="283"/>
    </w:pPr>
  </w:style>
  <w:style w:type="character" w:customStyle="1" w:styleId="a6">
    <w:name w:val="Основной текст с отступом Знак"/>
    <w:basedOn w:val="a0"/>
    <w:link w:val="a5"/>
    <w:rsid w:val="00A06C3F"/>
  </w:style>
  <w:style w:type="paragraph" w:styleId="a7">
    <w:name w:val="List Paragraph"/>
    <w:basedOn w:val="a"/>
    <w:link w:val="a8"/>
    <w:uiPriority w:val="34"/>
    <w:qFormat/>
    <w:rsid w:val="00986D76"/>
    <w:pPr>
      <w:spacing w:after="160" w:line="259" w:lineRule="auto"/>
      <w:ind w:left="720"/>
      <w:contextualSpacing/>
    </w:pPr>
  </w:style>
  <w:style w:type="character" w:customStyle="1" w:styleId="a8">
    <w:name w:val="Абзац списка Знак"/>
    <w:link w:val="a7"/>
    <w:uiPriority w:val="99"/>
    <w:locked/>
    <w:rsid w:val="00986D76"/>
  </w:style>
  <w:style w:type="paragraph" w:styleId="a9">
    <w:name w:val="No Spacing"/>
    <w:link w:val="aa"/>
    <w:qFormat/>
    <w:rsid w:val="00881CAE"/>
    <w:pPr>
      <w:spacing w:after="0" w:line="240" w:lineRule="auto"/>
    </w:pPr>
    <w:rPr>
      <w:rFonts w:ascii="Calibri" w:eastAsia="Times New Roman" w:hAnsi="Calibri" w:cs="Times New Roman"/>
      <w:lang w:eastAsia="ru-RU"/>
    </w:rPr>
  </w:style>
  <w:style w:type="character" w:customStyle="1" w:styleId="blk">
    <w:name w:val="blk"/>
    <w:basedOn w:val="a0"/>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0"/>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07A5F"/>
  </w:style>
  <w:style w:type="character" w:customStyle="1" w:styleId="s3">
    <w:name w:val="s3"/>
    <w:basedOn w:val="a0"/>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1"/>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010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10B0"/>
    <w:rPr>
      <w:rFonts w:ascii="Tahoma" w:hAnsi="Tahoma" w:cs="Tahoma"/>
      <w:sz w:val="16"/>
      <w:szCs w:val="16"/>
    </w:rPr>
  </w:style>
  <w:style w:type="paragraph" w:styleId="af0">
    <w:name w:val="header"/>
    <w:basedOn w:val="a"/>
    <w:link w:val="af1"/>
    <w:unhideWhenUsed/>
    <w:rsid w:val="0056161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6161A"/>
  </w:style>
  <w:style w:type="paragraph" w:styleId="af2">
    <w:name w:val="footer"/>
    <w:basedOn w:val="a"/>
    <w:link w:val="af3"/>
    <w:uiPriority w:val="99"/>
    <w:unhideWhenUsed/>
    <w:rsid w:val="0056161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6161A"/>
  </w:style>
  <w:style w:type="paragraph" w:styleId="af4">
    <w:name w:val="Body Text"/>
    <w:basedOn w:val="a"/>
    <w:link w:val="af5"/>
    <w:uiPriority w:val="99"/>
    <w:semiHidden/>
    <w:unhideWhenUsed/>
    <w:rsid w:val="008450E0"/>
    <w:pPr>
      <w:spacing w:after="120"/>
    </w:pPr>
  </w:style>
  <w:style w:type="character" w:customStyle="1" w:styleId="af5">
    <w:name w:val="Основной текст Знак"/>
    <w:basedOn w:val="a0"/>
    <w:link w:val="af4"/>
    <w:uiPriority w:val="99"/>
    <w:semiHidden/>
    <w:rsid w:val="008450E0"/>
  </w:style>
  <w:style w:type="paragraph" w:customStyle="1" w:styleId="210">
    <w:name w:val="Основной текст с отступом 21"/>
    <w:basedOn w:val="a"/>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character" w:customStyle="1" w:styleId="10">
    <w:name w:val="Заголовок 1 Знак"/>
    <w:basedOn w:val="a0"/>
    <w:link w:val="1"/>
    <w:rsid w:val="00B51B9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9715B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5227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F52274"/>
    <w:rPr>
      <w:rFonts w:asciiTheme="majorHAnsi" w:eastAsiaTheme="majorEastAsia" w:hAnsiTheme="majorHAnsi" w:cstheme="majorBidi"/>
      <w:i/>
      <w:iCs/>
      <w:color w:val="243F60" w:themeColor="accent1" w:themeShade="7F"/>
    </w:rPr>
  </w:style>
  <w:style w:type="character" w:customStyle="1" w:styleId="aa">
    <w:name w:val="Без интервала Знак"/>
    <w:link w:val="a9"/>
    <w:uiPriority w:val="99"/>
    <w:locked/>
    <w:rsid w:val="00296881"/>
    <w:rPr>
      <w:rFonts w:ascii="Calibri" w:eastAsia="Times New Roman" w:hAnsi="Calibri" w:cs="Times New Roman"/>
      <w:lang w:eastAsia="ru-RU"/>
    </w:rPr>
  </w:style>
  <w:style w:type="paragraph" w:styleId="af6">
    <w:name w:val="Title"/>
    <w:basedOn w:val="a"/>
    <w:next w:val="af7"/>
    <w:link w:val="af8"/>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0"/>
    <w:link w:val="af6"/>
    <w:rsid w:val="00CD35A2"/>
    <w:rPr>
      <w:rFonts w:ascii="Times New Roman" w:eastAsia="Times New Roman" w:hAnsi="Times New Roman" w:cs="Times New Roman"/>
      <w:b/>
      <w:bCs/>
      <w:sz w:val="24"/>
      <w:szCs w:val="24"/>
      <w:lang w:eastAsia="ar-SA"/>
    </w:rPr>
  </w:style>
  <w:style w:type="paragraph" w:styleId="af7">
    <w:name w:val="Subtitle"/>
    <w:basedOn w:val="a"/>
    <w:next w:val="a"/>
    <w:link w:val="af9"/>
    <w:uiPriority w:val="11"/>
    <w:qFormat/>
    <w:rsid w:val="00CD35A2"/>
    <w:pPr>
      <w:numPr>
        <w:ilvl w:val="1"/>
      </w:numPr>
      <w:spacing w:after="160"/>
    </w:pPr>
    <w:rPr>
      <w:rFonts w:eastAsiaTheme="minorEastAsia"/>
      <w:color w:val="5A5A5A" w:themeColor="text1" w:themeTint="A5"/>
      <w:spacing w:val="15"/>
    </w:rPr>
  </w:style>
  <w:style w:type="character" w:customStyle="1" w:styleId="af9">
    <w:name w:val="Подзаголовок Знак"/>
    <w:basedOn w:val="a0"/>
    <w:link w:val="af7"/>
    <w:uiPriority w:val="11"/>
    <w:rsid w:val="00CD35A2"/>
    <w:rPr>
      <w:rFonts w:eastAsiaTheme="minorEastAsia"/>
      <w:color w:val="5A5A5A" w:themeColor="text1" w:themeTint="A5"/>
      <w:spacing w:val="15"/>
    </w:rPr>
  </w:style>
  <w:style w:type="paragraph" w:customStyle="1" w:styleId="11">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12">
    <w:name w:val="Заголовок1"/>
    <w:basedOn w:val="a"/>
    <w:next w:val="af4"/>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a">
    <w:name w:val="List"/>
    <w:basedOn w:val="af4"/>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b">
    <w:name w:val="Strong"/>
    <w:uiPriority w:val="22"/>
    <w:qFormat/>
    <w:rsid w:val="00611051"/>
    <w:rPr>
      <w:b/>
      <w:bCs/>
    </w:rPr>
  </w:style>
  <w:style w:type="paragraph" w:customStyle="1" w:styleId="13">
    <w:name w:val="Абзац списка1"/>
    <w:basedOn w:val="a"/>
    <w:uiPriority w:val="99"/>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4">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
    <w:name w:val="Основной текст с отступом 31"/>
    <w:basedOn w:val="a"/>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c">
    <w:name w:val="Normal (Web)"/>
    <w:basedOn w:val="a"/>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1">
    <w:name w:val="Plain Text1"/>
    <w:basedOn w:val="a"/>
    <w:rsid w:val="00943CE3"/>
    <w:pPr>
      <w:suppressAutoHyphens/>
      <w:spacing w:after="0" w:line="240" w:lineRule="auto"/>
    </w:pPr>
    <w:rPr>
      <w:rFonts w:ascii="Courier New" w:eastAsia="Times New Roman" w:hAnsi="Courier New" w:cs="Times New Roman"/>
      <w:sz w:val="20"/>
      <w:szCs w:val="20"/>
      <w:lang w:eastAsia="ar-SA"/>
    </w:rPr>
  </w:style>
  <w:style w:type="paragraph" w:customStyle="1" w:styleId="ConsNormal">
    <w:name w:val="ConsNormal"/>
    <w:rsid w:val="00943CE3"/>
    <w:pPr>
      <w:widowControl w:val="0"/>
      <w:spacing w:after="0" w:line="240" w:lineRule="auto"/>
      <w:ind w:firstLine="720"/>
    </w:pPr>
    <w:rPr>
      <w:rFonts w:ascii="Consultant" w:eastAsia="Times New Roman" w:hAnsi="Consultant" w:cs="Times New Roman"/>
      <w:sz w:val="20"/>
      <w:szCs w:val="20"/>
      <w:lang w:eastAsia="ru-RU"/>
    </w:rPr>
  </w:style>
  <w:style w:type="paragraph" w:customStyle="1" w:styleId="caaieiaie1">
    <w:name w:val="caaieiaie 1"/>
    <w:basedOn w:val="a"/>
    <w:next w:val="a"/>
    <w:uiPriority w:val="99"/>
    <w:rsid w:val="00943CE3"/>
    <w:pPr>
      <w:keepNext/>
      <w:spacing w:after="0" w:line="240" w:lineRule="auto"/>
      <w:jc w:val="center"/>
    </w:pPr>
    <w:rPr>
      <w:rFonts w:ascii="Arial" w:eastAsia="Times New Roman" w:hAnsi="Arial" w:cs="Times New Roman"/>
      <w:b/>
      <w:sz w:val="24"/>
      <w:szCs w:val="20"/>
      <w:lang w:eastAsia="ru-RU"/>
    </w:rPr>
  </w:style>
  <w:style w:type="character" w:customStyle="1" w:styleId="30">
    <w:name w:val="Заголовок 3 Знак"/>
    <w:basedOn w:val="a0"/>
    <w:link w:val="3"/>
    <w:uiPriority w:val="9"/>
    <w:semiHidden/>
    <w:rsid w:val="00F23DC3"/>
    <w:rPr>
      <w:rFonts w:asciiTheme="majorHAnsi" w:eastAsiaTheme="majorEastAsia" w:hAnsiTheme="majorHAnsi" w:cstheme="majorBidi"/>
      <w:color w:val="243F60" w:themeColor="accent1" w:themeShade="7F"/>
      <w:sz w:val="24"/>
      <w:szCs w:val="24"/>
    </w:rPr>
  </w:style>
  <w:style w:type="paragraph" w:customStyle="1" w:styleId="220">
    <w:name w:val="Основной текст с отступом 22"/>
    <w:basedOn w:val="a"/>
    <w:uiPriority w:val="99"/>
    <w:rsid w:val="00F23DC3"/>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paragraph" w:customStyle="1" w:styleId="Style5">
    <w:name w:val="Style5"/>
    <w:basedOn w:val="a"/>
    <w:rsid w:val="009E577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fd">
    <w:name w:val="annotation reference"/>
    <w:basedOn w:val="a0"/>
    <w:uiPriority w:val="99"/>
    <w:semiHidden/>
    <w:unhideWhenUsed/>
    <w:rsid w:val="009E577E"/>
    <w:rPr>
      <w:sz w:val="16"/>
      <w:szCs w:val="16"/>
    </w:rPr>
  </w:style>
  <w:style w:type="paragraph" w:styleId="afe">
    <w:name w:val="annotation text"/>
    <w:basedOn w:val="a"/>
    <w:link w:val="aff"/>
    <w:uiPriority w:val="99"/>
    <w:semiHidden/>
    <w:unhideWhenUsed/>
    <w:rsid w:val="009E577E"/>
    <w:pPr>
      <w:suppressAutoHyphens/>
      <w:spacing w:after="0" w:line="240" w:lineRule="auto"/>
    </w:pPr>
    <w:rPr>
      <w:rFonts w:ascii="Arial" w:eastAsia="Lucida Sans Unicode" w:hAnsi="Arial" w:cs="Mangal"/>
      <w:kern w:val="1"/>
      <w:sz w:val="20"/>
      <w:szCs w:val="18"/>
      <w:lang w:eastAsia="hi-IN" w:bidi="hi-IN"/>
    </w:rPr>
  </w:style>
  <w:style w:type="character" w:customStyle="1" w:styleId="aff">
    <w:name w:val="Текст примечания Знак"/>
    <w:basedOn w:val="a0"/>
    <w:link w:val="afe"/>
    <w:uiPriority w:val="99"/>
    <w:semiHidden/>
    <w:rsid w:val="009E577E"/>
    <w:rPr>
      <w:rFonts w:ascii="Arial" w:eastAsia="Lucida Sans Unicode" w:hAnsi="Arial" w:cs="Mangal"/>
      <w:kern w:val="1"/>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3D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4">
    <w:name w:val="footnote reference"/>
    <w:basedOn w:val="a0"/>
    <w:rsid w:val="00FD2685"/>
    <w:rPr>
      <w:rFonts w:cs="Times New Roman"/>
      <w:vertAlign w:val="superscript"/>
    </w:rPr>
  </w:style>
  <w:style w:type="paragraph" w:styleId="a5">
    <w:name w:val="Body Text Indent"/>
    <w:basedOn w:val="a"/>
    <w:link w:val="a6"/>
    <w:unhideWhenUsed/>
    <w:rsid w:val="00A06C3F"/>
    <w:pPr>
      <w:spacing w:after="120" w:line="259" w:lineRule="auto"/>
      <w:ind w:left="283"/>
    </w:pPr>
  </w:style>
  <w:style w:type="character" w:customStyle="1" w:styleId="a6">
    <w:name w:val="Основной текст с отступом Знак"/>
    <w:basedOn w:val="a0"/>
    <w:link w:val="a5"/>
    <w:rsid w:val="00A06C3F"/>
  </w:style>
  <w:style w:type="paragraph" w:styleId="a7">
    <w:name w:val="List Paragraph"/>
    <w:basedOn w:val="a"/>
    <w:link w:val="a8"/>
    <w:uiPriority w:val="34"/>
    <w:qFormat/>
    <w:rsid w:val="00986D76"/>
    <w:pPr>
      <w:spacing w:after="160" w:line="259" w:lineRule="auto"/>
      <w:ind w:left="720"/>
      <w:contextualSpacing/>
    </w:pPr>
  </w:style>
  <w:style w:type="character" w:customStyle="1" w:styleId="a8">
    <w:name w:val="Абзац списка Знак"/>
    <w:link w:val="a7"/>
    <w:uiPriority w:val="99"/>
    <w:locked/>
    <w:rsid w:val="00986D76"/>
  </w:style>
  <w:style w:type="paragraph" w:styleId="a9">
    <w:name w:val="No Spacing"/>
    <w:link w:val="aa"/>
    <w:qFormat/>
    <w:rsid w:val="00881CAE"/>
    <w:pPr>
      <w:spacing w:after="0" w:line="240" w:lineRule="auto"/>
    </w:pPr>
    <w:rPr>
      <w:rFonts w:ascii="Calibri" w:eastAsia="Times New Roman" w:hAnsi="Calibri" w:cs="Times New Roman"/>
      <w:lang w:eastAsia="ru-RU"/>
    </w:rPr>
  </w:style>
  <w:style w:type="character" w:customStyle="1" w:styleId="blk">
    <w:name w:val="blk"/>
    <w:basedOn w:val="a0"/>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0"/>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0"/>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07A5F"/>
  </w:style>
  <w:style w:type="character" w:customStyle="1" w:styleId="s3">
    <w:name w:val="s3"/>
    <w:basedOn w:val="a0"/>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1"/>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010B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010B0"/>
    <w:rPr>
      <w:rFonts w:ascii="Tahoma" w:hAnsi="Tahoma" w:cs="Tahoma"/>
      <w:sz w:val="16"/>
      <w:szCs w:val="16"/>
    </w:rPr>
  </w:style>
  <w:style w:type="paragraph" w:styleId="af0">
    <w:name w:val="header"/>
    <w:basedOn w:val="a"/>
    <w:link w:val="af1"/>
    <w:unhideWhenUsed/>
    <w:rsid w:val="0056161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6161A"/>
  </w:style>
  <w:style w:type="paragraph" w:styleId="af2">
    <w:name w:val="footer"/>
    <w:basedOn w:val="a"/>
    <w:link w:val="af3"/>
    <w:uiPriority w:val="99"/>
    <w:unhideWhenUsed/>
    <w:rsid w:val="0056161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6161A"/>
  </w:style>
  <w:style w:type="paragraph" w:styleId="af4">
    <w:name w:val="Body Text"/>
    <w:basedOn w:val="a"/>
    <w:link w:val="af5"/>
    <w:uiPriority w:val="99"/>
    <w:semiHidden/>
    <w:unhideWhenUsed/>
    <w:rsid w:val="008450E0"/>
    <w:pPr>
      <w:spacing w:after="120"/>
    </w:pPr>
  </w:style>
  <w:style w:type="character" w:customStyle="1" w:styleId="af5">
    <w:name w:val="Основной текст Знак"/>
    <w:basedOn w:val="a0"/>
    <w:link w:val="af4"/>
    <w:uiPriority w:val="99"/>
    <w:semiHidden/>
    <w:rsid w:val="008450E0"/>
  </w:style>
  <w:style w:type="paragraph" w:customStyle="1" w:styleId="210">
    <w:name w:val="Основной текст с отступом 21"/>
    <w:basedOn w:val="a"/>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character" w:customStyle="1" w:styleId="10">
    <w:name w:val="Заголовок 1 Знак"/>
    <w:basedOn w:val="a0"/>
    <w:link w:val="1"/>
    <w:rsid w:val="00B51B95"/>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9715B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5227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F52274"/>
    <w:rPr>
      <w:rFonts w:asciiTheme="majorHAnsi" w:eastAsiaTheme="majorEastAsia" w:hAnsiTheme="majorHAnsi" w:cstheme="majorBidi"/>
      <w:i/>
      <w:iCs/>
      <w:color w:val="243F60" w:themeColor="accent1" w:themeShade="7F"/>
    </w:rPr>
  </w:style>
  <w:style w:type="character" w:customStyle="1" w:styleId="aa">
    <w:name w:val="Без интервала Знак"/>
    <w:link w:val="a9"/>
    <w:uiPriority w:val="99"/>
    <w:locked/>
    <w:rsid w:val="00296881"/>
    <w:rPr>
      <w:rFonts w:ascii="Calibri" w:eastAsia="Times New Roman" w:hAnsi="Calibri" w:cs="Times New Roman"/>
      <w:lang w:eastAsia="ru-RU"/>
    </w:rPr>
  </w:style>
  <w:style w:type="paragraph" w:styleId="af6">
    <w:name w:val="Title"/>
    <w:basedOn w:val="a"/>
    <w:next w:val="af7"/>
    <w:link w:val="af8"/>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8">
    <w:name w:val="Название Знак"/>
    <w:basedOn w:val="a0"/>
    <w:link w:val="af6"/>
    <w:rsid w:val="00CD35A2"/>
    <w:rPr>
      <w:rFonts w:ascii="Times New Roman" w:eastAsia="Times New Roman" w:hAnsi="Times New Roman" w:cs="Times New Roman"/>
      <w:b/>
      <w:bCs/>
      <w:sz w:val="24"/>
      <w:szCs w:val="24"/>
      <w:lang w:eastAsia="ar-SA"/>
    </w:rPr>
  </w:style>
  <w:style w:type="paragraph" w:styleId="af7">
    <w:name w:val="Subtitle"/>
    <w:basedOn w:val="a"/>
    <w:next w:val="a"/>
    <w:link w:val="af9"/>
    <w:uiPriority w:val="11"/>
    <w:qFormat/>
    <w:rsid w:val="00CD35A2"/>
    <w:pPr>
      <w:numPr>
        <w:ilvl w:val="1"/>
      </w:numPr>
      <w:spacing w:after="160"/>
    </w:pPr>
    <w:rPr>
      <w:rFonts w:eastAsiaTheme="minorEastAsia"/>
      <w:color w:val="5A5A5A" w:themeColor="text1" w:themeTint="A5"/>
      <w:spacing w:val="15"/>
    </w:rPr>
  </w:style>
  <w:style w:type="character" w:customStyle="1" w:styleId="af9">
    <w:name w:val="Подзаголовок Знак"/>
    <w:basedOn w:val="a0"/>
    <w:link w:val="af7"/>
    <w:uiPriority w:val="11"/>
    <w:rsid w:val="00CD35A2"/>
    <w:rPr>
      <w:rFonts w:eastAsiaTheme="minorEastAsia"/>
      <w:color w:val="5A5A5A" w:themeColor="text1" w:themeTint="A5"/>
      <w:spacing w:val="15"/>
    </w:rPr>
  </w:style>
  <w:style w:type="paragraph" w:customStyle="1" w:styleId="11">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12">
    <w:name w:val="Заголовок1"/>
    <w:basedOn w:val="a"/>
    <w:next w:val="af4"/>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a">
    <w:name w:val="List"/>
    <w:basedOn w:val="af4"/>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b">
    <w:name w:val="Strong"/>
    <w:uiPriority w:val="22"/>
    <w:qFormat/>
    <w:rsid w:val="00611051"/>
    <w:rPr>
      <w:b/>
      <w:bCs/>
    </w:rPr>
  </w:style>
  <w:style w:type="paragraph" w:customStyle="1" w:styleId="13">
    <w:name w:val="Абзац списка1"/>
    <w:basedOn w:val="a"/>
    <w:uiPriority w:val="99"/>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4">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
    <w:name w:val="Основной текст с отступом 31"/>
    <w:basedOn w:val="a"/>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c">
    <w:name w:val="Normal (Web)"/>
    <w:basedOn w:val="a"/>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1">
    <w:name w:val="Plain Text1"/>
    <w:basedOn w:val="a"/>
    <w:rsid w:val="00943CE3"/>
    <w:pPr>
      <w:suppressAutoHyphens/>
      <w:spacing w:after="0" w:line="240" w:lineRule="auto"/>
    </w:pPr>
    <w:rPr>
      <w:rFonts w:ascii="Courier New" w:eastAsia="Times New Roman" w:hAnsi="Courier New" w:cs="Times New Roman"/>
      <w:sz w:val="20"/>
      <w:szCs w:val="20"/>
      <w:lang w:eastAsia="ar-SA"/>
    </w:rPr>
  </w:style>
  <w:style w:type="paragraph" w:customStyle="1" w:styleId="ConsNormal">
    <w:name w:val="ConsNormal"/>
    <w:rsid w:val="00943CE3"/>
    <w:pPr>
      <w:widowControl w:val="0"/>
      <w:spacing w:after="0" w:line="240" w:lineRule="auto"/>
      <w:ind w:firstLine="720"/>
    </w:pPr>
    <w:rPr>
      <w:rFonts w:ascii="Consultant" w:eastAsia="Times New Roman" w:hAnsi="Consultant" w:cs="Times New Roman"/>
      <w:sz w:val="20"/>
      <w:szCs w:val="20"/>
      <w:lang w:eastAsia="ru-RU"/>
    </w:rPr>
  </w:style>
  <w:style w:type="paragraph" w:customStyle="1" w:styleId="caaieiaie1">
    <w:name w:val="caaieiaie 1"/>
    <w:basedOn w:val="a"/>
    <w:next w:val="a"/>
    <w:uiPriority w:val="99"/>
    <w:rsid w:val="00943CE3"/>
    <w:pPr>
      <w:keepNext/>
      <w:spacing w:after="0" w:line="240" w:lineRule="auto"/>
      <w:jc w:val="center"/>
    </w:pPr>
    <w:rPr>
      <w:rFonts w:ascii="Arial" w:eastAsia="Times New Roman" w:hAnsi="Arial" w:cs="Times New Roman"/>
      <w:b/>
      <w:sz w:val="24"/>
      <w:szCs w:val="20"/>
      <w:lang w:eastAsia="ru-RU"/>
    </w:rPr>
  </w:style>
  <w:style w:type="character" w:customStyle="1" w:styleId="30">
    <w:name w:val="Заголовок 3 Знак"/>
    <w:basedOn w:val="a0"/>
    <w:link w:val="3"/>
    <w:uiPriority w:val="9"/>
    <w:semiHidden/>
    <w:rsid w:val="00F23DC3"/>
    <w:rPr>
      <w:rFonts w:asciiTheme="majorHAnsi" w:eastAsiaTheme="majorEastAsia" w:hAnsiTheme="majorHAnsi" w:cstheme="majorBidi"/>
      <w:color w:val="243F60" w:themeColor="accent1" w:themeShade="7F"/>
      <w:sz w:val="24"/>
      <w:szCs w:val="24"/>
    </w:rPr>
  </w:style>
  <w:style w:type="paragraph" w:customStyle="1" w:styleId="220">
    <w:name w:val="Основной текст с отступом 22"/>
    <w:basedOn w:val="a"/>
    <w:uiPriority w:val="99"/>
    <w:rsid w:val="00F23DC3"/>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paragraph" w:customStyle="1" w:styleId="Style5">
    <w:name w:val="Style5"/>
    <w:basedOn w:val="a"/>
    <w:rsid w:val="009E577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fd">
    <w:name w:val="annotation reference"/>
    <w:basedOn w:val="a0"/>
    <w:uiPriority w:val="99"/>
    <w:semiHidden/>
    <w:unhideWhenUsed/>
    <w:rsid w:val="009E577E"/>
    <w:rPr>
      <w:sz w:val="16"/>
      <w:szCs w:val="16"/>
    </w:rPr>
  </w:style>
  <w:style w:type="paragraph" w:styleId="afe">
    <w:name w:val="annotation text"/>
    <w:basedOn w:val="a"/>
    <w:link w:val="aff"/>
    <w:uiPriority w:val="99"/>
    <w:semiHidden/>
    <w:unhideWhenUsed/>
    <w:rsid w:val="009E577E"/>
    <w:pPr>
      <w:suppressAutoHyphens/>
      <w:spacing w:after="0" w:line="240" w:lineRule="auto"/>
    </w:pPr>
    <w:rPr>
      <w:rFonts w:ascii="Arial" w:eastAsia="Lucida Sans Unicode" w:hAnsi="Arial" w:cs="Mangal"/>
      <w:kern w:val="1"/>
      <w:sz w:val="20"/>
      <w:szCs w:val="18"/>
      <w:lang w:eastAsia="hi-IN" w:bidi="hi-IN"/>
    </w:rPr>
  </w:style>
  <w:style w:type="character" w:customStyle="1" w:styleId="aff">
    <w:name w:val="Текст примечания Знак"/>
    <w:basedOn w:val="a0"/>
    <w:link w:val="afe"/>
    <w:uiPriority w:val="99"/>
    <w:semiHidden/>
    <w:rsid w:val="009E577E"/>
    <w:rPr>
      <w:rFonts w:ascii="Arial" w:eastAsia="Lucida Sans Unicode" w:hAnsi="Arial" w:cs="Mangal"/>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10" Type="http://schemas.openxmlformats.org/officeDocument/2006/relationships/hyperlink" Target="mailto:torgi@pppud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C22B-3F91-45B9-A549-E3BF818B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38</Pages>
  <Words>15170</Words>
  <Characters>86473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60</cp:revision>
  <cp:lastPrinted>2020-05-14T13:49:00Z</cp:lastPrinted>
  <dcterms:created xsi:type="dcterms:W3CDTF">2020-04-20T08:47:00Z</dcterms:created>
  <dcterms:modified xsi:type="dcterms:W3CDTF">2020-07-06T07:54:00Z</dcterms:modified>
</cp:coreProperties>
</file>